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D0D50" w14:textId="39B95793" w:rsidR="00AF31F0" w:rsidRPr="000F6485" w:rsidRDefault="00AF31F0" w:rsidP="000F6485">
      <w:pPr>
        <w:spacing w:before="120" w:after="240" w:line="276" w:lineRule="auto"/>
        <w:contextualSpacing/>
        <w:rPr>
          <w:rFonts w:ascii="Gill Sans MT" w:hAnsi="Gill Sans MT"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F6485" w14:paraId="72E44A41" w14:textId="77777777" w:rsidTr="000F6485">
        <w:tc>
          <w:tcPr>
            <w:tcW w:w="4508" w:type="dxa"/>
          </w:tcPr>
          <w:p w14:paraId="1C892C8B" w14:textId="68CCC423" w:rsidR="000F6485" w:rsidRDefault="000F6485" w:rsidP="000F6485">
            <w:pPr>
              <w:spacing w:before="120" w:after="240" w:line="276" w:lineRule="auto"/>
              <w:contextualSpacing/>
              <w:rPr>
                <w:rFonts w:ascii="Gill Sans MT" w:hAnsi="Gill Sans MT" w:cs="Arial"/>
              </w:rPr>
            </w:pPr>
            <w:r>
              <w:rPr>
                <w:rFonts w:ascii="Gill Sans MT" w:hAnsi="Gill Sans MT" w:cs="Arial"/>
              </w:rPr>
              <w:t xml:space="preserve">MEETING </w:t>
            </w:r>
            <w:r w:rsidR="00A2147C">
              <w:rPr>
                <w:rFonts w:ascii="Gill Sans MT" w:hAnsi="Gill Sans MT" w:cs="Arial"/>
              </w:rPr>
              <w:t>5</w:t>
            </w:r>
            <w:r w:rsidR="00FB531D">
              <w:rPr>
                <w:rFonts w:ascii="Gill Sans MT" w:hAnsi="Gill Sans MT" w:cs="Arial"/>
              </w:rPr>
              <w:t>6</w:t>
            </w:r>
          </w:p>
        </w:tc>
        <w:tc>
          <w:tcPr>
            <w:tcW w:w="4508" w:type="dxa"/>
          </w:tcPr>
          <w:p w14:paraId="557E8C96" w14:textId="2465CF97" w:rsidR="000F6485" w:rsidRDefault="00FB531D" w:rsidP="000F6485">
            <w:pPr>
              <w:spacing w:before="120" w:after="240" w:line="276" w:lineRule="auto"/>
              <w:contextualSpacing/>
              <w:jc w:val="right"/>
              <w:rPr>
                <w:rFonts w:ascii="Gill Sans MT" w:hAnsi="Gill Sans MT" w:cs="Arial"/>
              </w:rPr>
            </w:pPr>
            <w:r>
              <w:rPr>
                <w:rFonts w:ascii="Gill Sans MT" w:hAnsi="Gill Sans MT" w:cs="Arial"/>
              </w:rPr>
              <w:t>21 MAY</w:t>
            </w:r>
            <w:r w:rsidR="00543705">
              <w:rPr>
                <w:rFonts w:ascii="Gill Sans MT" w:hAnsi="Gill Sans MT" w:cs="Arial"/>
              </w:rPr>
              <w:t xml:space="preserve"> 2024</w:t>
            </w:r>
          </w:p>
        </w:tc>
      </w:tr>
    </w:tbl>
    <w:p w14:paraId="622DB454" w14:textId="739495EF" w:rsidR="000F6485" w:rsidRDefault="000F6485" w:rsidP="000F6485">
      <w:pPr>
        <w:pBdr>
          <w:bottom w:val="single" w:sz="4" w:space="1" w:color="auto"/>
        </w:pBdr>
        <w:spacing w:before="120" w:after="240" w:line="276" w:lineRule="auto"/>
        <w:contextualSpacing/>
        <w:rPr>
          <w:rFonts w:ascii="Gill Sans MT" w:hAnsi="Gill Sans MT" w:cs="Arial"/>
        </w:rPr>
      </w:pPr>
    </w:p>
    <w:p w14:paraId="274BCF79" w14:textId="3705DF72" w:rsidR="000F6485" w:rsidRPr="000F6485" w:rsidRDefault="000F6485" w:rsidP="000F6485">
      <w:pPr>
        <w:pBdr>
          <w:bottom w:val="single" w:sz="4" w:space="1" w:color="auto"/>
        </w:pBdr>
        <w:spacing w:before="120" w:after="240" w:line="276" w:lineRule="auto"/>
        <w:contextualSpacing/>
        <w:rPr>
          <w:rFonts w:ascii="Gill Sans MT" w:hAnsi="Gill Sans MT" w:cs="Arial"/>
          <w:b/>
          <w:bCs/>
          <w:sz w:val="28"/>
          <w:szCs w:val="28"/>
        </w:rPr>
      </w:pPr>
      <w:r w:rsidRPr="000F6485">
        <w:rPr>
          <w:rFonts w:ascii="Gill Sans MT" w:hAnsi="Gill Sans MT" w:cs="Arial"/>
          <w:b/>
          <w:bCs/>
          <w:sz w:val="28"/>
          <w:szCs w:val="28"/>
        </w:rPr>
        <w:t>MINUTES</w:t>
      </w:r>
    </w:p>
    <w:p w14:paraId="54FC7A93" w14:textId="3082A11B" w:rsidR="00441867" w:rsidRPr="000F6485" w:rsidRDefault="00441867" w:rsidP="00774D4C">
      <w:pPr>
        <w:pStyle w:val="ListParagraph"/>
        <w:numPr>
          <w:ilvl w:val="0"/>
          <w:numId w:val="1"/>
        </w:numPr>
        <w:tabs>
          <w:tab w:val="left" w:pos="1276"/>
        </w:tabs>
        <w:spacing w:before="120" w:after="240" w:line="276" w:lineRule="auto"/>
        <w:jc w:val="both"/>
        <w:rPr>
          <w:rFonts w:ascii="Gill Sans MT" w:hAnsi="Gill Sans MT" w:cs="Arial"/>
          <w:b/>
        </w:rPr>
      </w:pPr>
      <w:r w:rsidRPr="000F6485">
        <w:rPr>
          <w:rFonts w:ascii="Gill Sans MT" w:hAnsi="Gill Sans MT" w:cs="Arial"/>
          <w:b/>
        </w:rPr>
        <w:t>WELCOME</w:t>
      </w:r>
      <w:r w:rsidR="00E33389" w:rsidRPr="000F6485">
        <w:rPr>
          <w:rFonts w:ascii="Gill Sans MT" w:hAnsi="Gill Sans MT" w:cs="Arial"/>
          <w:b/>
        </w:rPr>
        <w:t xml:space="preserve">, ATTENDANCE </w:t>
      </w:r>
      <w:r w:rsidR="00077315">
        <w:rPr>
          <w:rFonts w:ascii="Gill Sans MT" w:hAnsi="Gill Sans MT" w:cs="Arial"/>
          <w:b/>
        </w:rPr>
        <w:t xml:space="preserve">AND </w:t>
      </w:r>
      <w:r w:rsidR="00E33389" w:rsidRPr="000F6485">
        <w:rPr>
          <w:rFonts w:ascii="Gill Sans MT" w:hAnsi="Gill Sans MT" w:cs="Arial"/>
          <w:b/>
        </w:rPr>
        <w:t>APOLOGIES</w:t>
      </w:r>
    </w:p>
    <w:p w14:paraId="74F72E38" w14:textId="49B9EE14" w:rsidR="00441867" w:rsidRPr="000F6485" w:rsidRDefault="00441867" w:rsidP="00774D4C">
      <w:pPr>
        <w:tabs>
          <w:tab w:val="left" w:pos="1276"/>
        </w:tabs>
        <w:spacing w:before="120" w:after="240" w:line="276" w:lineRule="auto"/>
        <w:ind w:left="1560" w:hanging="1560"/>
        <w:contextualSpacing/>
        <w:jc w:val="both"/>
        <w:rPr>
          <w:rFonts w:ascii="Gill Sans MT" w:hAnsi="Gill Sans MT" w:cs="Arial"/>
          <w:b/>
        </w:rPr>
      </w:pPr>
      <w:r w:rsidRPr="000F6485">
        <w:rPr>
          <w:rFonts w:ascii="Gill Sans MT" w:hAnsi="Gill Sans MT" w:cs="Arial"/>
          <w:b/>
        </w:rPr>
        <w:t>Attendees</w:t>
      </w:r>
      <w:r w:rsidRPr="000F6485">
        <w:rPr>
          <w:rFonts w:ascii="Gill Sans MT" w:hAnsi="Gill Sans MT" w:cs="Arial"/>
          <w:b/>
        </w:rPr>
        <w:tab/>
      </w:r>
    </w:p>
    <w:p w14:paraId="21D49079" w14:textId="77777777" w:rsidR="00B753E4" w:rsidRPr="000F6485" w:rsidRDefault="00B753E4" w:rsidP="00B753E4">
      <w:pPr>
        <w:tabs>
          <w:tab w:val="left" w:pos="1276"/>
        </w:tabs>
        <w:spacing w:before="120" w:after="240" w:line="276" w:lineRule="auto"/>
        <w:ind w:left="1559" w:hanging="1559"/>
        <w:contextualSpacing/>
        <w:jc w:val="both"/>
        <w:rPr>
          <w:rFonts w:ascii="Gill Sans MT" w:hAnsi="Gill Sans MT" w:cs="Arial"/>
        </w:rPr>
      </w:pPr>
      <w:r w:rsidRPr="000F6485">
        <w:rPr>
          <w:rFonts w:ascii="Gill Sans MT" w:hAnsi="Gill Sans MT" w:cs="Arial"/>
        </w:rPr>
        <w:t>Mr Scott Tilyard, Chair</w:t>
      </w:r>
    </w:p>
    <w:p w14:paraId="7BC12C6C" w14:textId="706FD0F1" w:rsidR="00E43521" w:rsidRPr="000F6485" w:rsidRDefault="00341C08" w:rsidP="00E43521">
      <w:pPr>
        <w:tabs>
          <w:tab w:val="left" w:pos="0"/>
        </w:tabs>
        <w:spacing w:before="120" w:after="240" w:line="276" w:lineRule="auto"/>
        <w:contextualSpacing/>
        <w:jc w:val="both"/>
        <w:rPr>
          <w:rFonts w:ascii="Gill Sans MT" w:hAnsi="Gill Sans MT" w:cs="Arial"/>
        </w:rPr>
      </w:pPr>
      <w:r>
        <w:rPr>
          <w:rFonts w:ascii="Gill Sans MT" w:hAnsi="Gill Sans MT" w:cs="Arial"/>
        </w:rPr>
        <w:t>Assistant Commissioner</w:t>
      </w:r>
      <w:r w:rsidR="00E43521">
        <w:rPr>
          <w:rFonts w:ascii="Gill Sans MT" w:hAnsi="Gill Sans MT" w:cs="Arial"/>
        </w:rPr>
        <w:t xml:space="preserve"> </w:t>
      </w:r>
      <w:r>
        <w:rPr>
          <w:rFonts w:ascii="Gill Sans MT" w:hAnsi="Gill Sans MT" w:cs="Arial"/>
        </w:rPr>
        <w:t>Adrian Bodnar</w:t>
      </w:r>
      <w:r w:rsidR="00E43521">
        <w:rPr>
          <w:rFonts w:ascii="Gill Sans MT" w:hAnsi="Gill Sans MT" w:cs="Arial"/>
        </w:rPr>
        <w:t>,</w:t>
      </w:r>
      <w:r w:rsidR="00E43521" w:rsidRPr="000F6485">
        <w:rPr>
          <w:rFonts w:ascii="Gill Sans MT" w:hAnsi="Gill Sans MT" w:cs="Arial"/>
        </w:rPr>
        <w:t xml:space="preserve"> </w:t>
      </w:r>
      <w:r>
        <w:rPr>
          <w:rFonts w:ascii="Gill Sans MT" w:hAnsi="Gill Sans MT" w:cs="Arial"/>
        </w:rPr>
        <w:t>Assistant</w:t>
      </w:r>
      <w:r w:rsidR="00E43521">
        <w:rPr>
          <w:rFonts w:ascii="Gill Sans MT" w:hAnsi="Gill Sans MT" w:cs="Arial"/>
        </w:rPr>
        <w:t xml:space="preserve"> </w:t>
      </w:r>
      <w:r w:rsidR="00E43521" w:rsidRPr="000F6485">
        <w:rPr>
          <w:rFonts w:ascii="Gill Sans MT" w:hAnsi="Gill Sans MT" w:cs="Arial"/>
        </w:rPr>
        <w:t>Commissioner</w:t>
      </w:r>
      <w:r>
        <w:rPr>
          <w:rFonts w:ascii="Gill Sans MT" w:hAnsi="Gill Sans MT" w:cs="Arial"/>
        </w:rPr>
        <w:t xml:space="preserve"> Operations</w:t>
      </w:r>
      <w:r w:rsidR="00E43521">
        <w:rPr>
          <w:rFonts w:ascii="Gill Sans MT" w:hAnsi="Gill Sans MT" w:cs="Arial"/>
        </w:rPr>
        <w:t>,</w:t>
      </w:r>
      <w:r w:rsidR="00E43521" w:rsidRPr="000F6485">
        <w:rPr>
          <w:rFonts w:ascii="Gill Sans MT" w:hAnsi="Gill Sans MT" w:cs="Arial"/>
        </w:rPr>
        <w:t xml:space="preserve"> Tasmania </w:t>
      </w:r>
      <w:r w:rsidR="00E43521">
        <w:rPr>
          <w:rFonts w:ascii="Gill Sans MT" w:hAnsi="Gill Sans MT" w:cs="Arial"/>
        </w:rPr>
        <w:t>Police</w:t>
      </w:r>
    </w:p>
    <w:p w14:paraId="1AC149FB" w14:textId="77777777" w:rsidR="00B753E4" w:rsidRDefault="00B753E4" w:rsidP="00B753E4">
      <w:pPr>
        <w:tabs>
          <w:tab w:val="left" w:pos="1276"/>
        </w:tabs>
        <w:spacing w:before="120" w:after="240" w:line="276" w:lineRule="auto"/>
        <w:ind w:left="1559" w:hanging="1559"/>
        <w:contextualSpacing/>
        <w:jc w:val="both"/>
        <w:rPr>
          <w:rFonts w:ascii="Gill Sans MT" w:hAnsi="Gill Sans MT" w:cs="Arial"/>
        </w:rPr>
      </w:pPr>
      <w:r w:rsidRPr="000F6485">
        <w:rPr>
          <w:rFonts w:ascii="Gill Sans MT" w:hAnsi="Gill Sans MT" w:cs="Arial"/>
        </w:rPr>
        <w:t xml:space="preserve">Mr </w:t>
      </w:r>
      <w:r>
        <w:rPr>
          <w:rFonts w:ascii="Gill Sans MT" w:hAnsi="Gill Sans MT" w:cs="Arial"/>
        </w:rPr>
        <w:t>Mick Boyd</w:t>
      </w:r>
      <w:r w:rsidRPr="000F6485">
        <w:rPr>
          <w:rFonts w:ascii="Gill Sans MT" w:hAnsi="Gill Sans MT" w:cs="Arial"/>
        </w:rPr>
        <w:t>, President, Tasmanian Motorcycle (TMC)</w:t>
      </w:r>
    </w:p>
    <w:p w14:paraId="1A4B2673" w14:textId="77777777" w:rsidR="00543705" w:rsidRPr="000F6485" w:rsidRDefault="00543705" w:rsidP="00543705">
      <w:pPr>
        <w:tabs>
          <w:tab w:val="left" w:pos="1276"/>
        </w:tabs>
        <w:spacing w:before="120" w:after="240" w:line="276" w:lineRule="auto"/>
        <w:ind w:left="1559" w:hanging="1559"/>
        <w:contextualSpacing/>
        <w:jc w:val="both"/>
        <w:rPr>
          <w:rFonts w:ascii="Gill Sans MT" w:hAnsi="Gill Sans MT" w:cs="Arial"/>
        </w:rPr>
      </w:pPr>
      <w:r w:rsidRPr="000F6485">
        <w:rPr>
          <w:rFonts w:ascii="Gill Sans MT" w:hAnsi="Gill Sans MT" w:cs="Arial"/>
        </w:rPr>
        <w:t>Ms Michelle Harwood, Executive Director, Tasmanian Transport Association (TTA)</w:t>
      </w:r>
    </w:p>
    <w:p w14:paraId="498743FF" w14:textId="77777777" w:rsidR="00341C08" w:rsidRPr="000F6485" w:rsidRDefault="00341C08" w:rsidP="00341C08">
      <w:pPr>
        <w:tabs>
          <w:tab w:val="left" w:pos="1276"/>
        </w:tabs>
        <w:spacing w:before="120" w:after="240" w:line="276" w:lineRule="auto"/>
        <w:ind w:left="1559" w:hanging="1559"/>
        <w:contextualSpacing/>
        <w:jc w:val="both"/>
        <w:rPr>
          <w:rFonts w:ascii="Gill Sans MT" w:hAnsi="Gill Sans MT" w:cs="Arial"/>
        </w:rPr>
      </w:pPr>
      <w:r w:rsidRPr="000F6485">
        <w:rPr>
          <w:rFonts w:ascii="Gill Sans MT" w:hAnsi="Gill Sans MT" w:cs="Arial"/>
        </w:rPr>
        <w:t>Ms Alison Hetherington, President, Tasmanian Bicycle Council (TBC)</w:t>
      </w:r>
    </w:p>
    <w:p w14:paraId="09F363C9" w14:textId="77777777" w:rsidR="00B753E4" w:rsidRPr="000F6485" w:rsidRDefault="00B753E4" w:rsidP="00B753E4">
      <w:pPr>
        <w:tabs>
          <w:tab w:val="left" w:pos="1276"/>
        </w:tabs>
        <w:spacing w:before="120" w:after="240" w:line="276" w:lineRule="auto"/>
        <w:ind w:left="1560" w:hanging="1560"/>
        <w:contextualSpacing/>
        <w:jc w:val="both"/>
        <w:rPr>
          <w:rFonts w:ascii="Gill Sans MT" w:hAnsi="Gill Sans MT" w:cs="Arial"/>
        </w:rPr>
      </w:pPr>
      <w:r w:rsidRPr="000F6485">
        <w:rPr>
          <w:rFonts w:ascii="Gill Sans MT" w:hAnsi="Gill Sans MT" w:cs="Arial"/>
        </w:rPr>
        <w:t>Mr Paul Kingston, CEO, Motor Accidents Insurance Board (MAIB)</w:t>
      </w:r>
    </w:p>
    <w:p w14:paraId="02FA71EE" w14:textId="77777777" w:rsidR="00086852" w:rsidRPr="000F6485" w:rsidRDefault="00086852" w:rsidP="00086852">
      <w:pPr>
        <w:tabs>
          <w:tab w:val="left" w:pos="1276"/>
        </w:tabs>
        <w:spacing w:before="120" w:after="240" w:line="276" w:lineRule="auto"/>
        <w:ind w:left="1560" w:hanging="1560"/>
        <w:contextualSpacing/>
        <w:jc w:val="both"/>
        <w:rPr>
          <w:rFonts w:ascii="Gill Sans MT" w:hAnsi="Gill Sans MT" w:cs="Arial"/>
        </w:rPr>
      </w:pPr>
      <w:r w:rsidRPr="000F6485">
        <w:rPr>
          <w:rFonts w:ascii="Gill Sans MT" w:hAnsi="Gill Sans MT" w:cs="Arial"/>
        </w:rPr>
        <w:t>Mr Dion Lester, CEO, Local Government Association of Tasmania (LGAT)</w:t>
      </w:r>
    </w:p>
    <w:p w14:paraId="3F20A8AF" w14:textId="77777777" w:rsidR="00543705" w:rsidRPr="000F6485" w:rsidRDefault="00543705" w:rsidP="00543705">
      <w:pPr>
        <w:tabs>
          <w:tab w:val="left" w:pos="1276"/>
        </w:tabs>
        <w:spacing w:before="120" w:after="240" w:line="276" w:lineRule="auto"/>
        <w:contextualSpacing/>
        <w:jc w:val="both"/>
        <w:rPr>
          <w:rFonts w:ascii="Gill Sans MT" w:hAnsi="Gill Sans MT" w:cs="Arial"/>
        </w:rPr>
      </w:pPr>
      <w:r>
        <w:rPr>
          <w:rFonts w:ascii="Gill Sans MT" w:hAnsi="Gill Sans MT" w:cs="Arial"/>
        </w:rPr>
        <w:t>Ms Denise McIntyre, Acting</w:t>
      </w:r>
      <w:r w:rsidRPr="000F6485">
        <w:rPr>
          <w:rFonts w:ascii="Gill Sans MT" w:hAnsi="Gill Sans MT" w:cs="Arial"/>
        </w:rPr>
        <w:t xml:space="preserve"> </w:t>
      </w:r>
      <w:r>
        <w:rPr>
          <w:rFonts w:ascii="Gill Sans MT" w:hAnsi="Gill Sans MT" w:cs="Arial"/>
        </w:rPr>
        <w:t xml:space="preserve">Deputy </w:t>
      </w:r>
      <w:r w:rsidRPr="000F6485">
        <w:rPr>
          <w:rFonts w:ascii="Gill Sans MT" w:hAnsi="Gill Sans MT" w:cs="Arial"/>
        </w:rPr>
        <w:t>Secretary</w:t>
      </w:r>
      <w:r>
        <w:rPr>
          <w:rFonts w:ascii="Gill Sans MT" w:hAnsi="Gill Sans MT" w:cs="Arial"/>
        </w:rPr>
        <w:t xml:space="preserve"> Transport and Infrastructure</w:t>
      </w:r>
      <w:r w:rsidRPr="000F6485">
        <w:rPr>
          <w:rFonts w:ascii="Gill Sans MT" w:hAnsi="Gill Sans MT" w:cs="Arial"/>
        </w:rPr>
        <w:t xml:space="preserve">, </w:t>
      </w:r>
      <w:r>
        <w:rPr>
          <w:rFonts w:ascii="Gill Sans MT" w:hAnsi="Gill Sans MT" w:cs="Arial"/>
        </w:rPr>
        <w:t xml:space="preserve">Department of </w:t>
      </w:r>
      <w:r w:rsidRPr="000F6485">
        <w:rPr>
          <w:rFonts w:ascii="Gill Sans MT" w:hAnsi="Gill Sans MT" w:cs="Arial"/>
        </w:rPr>
        <w:t>State Growth</w:t>
      </w:r>
      <w:r>
        <w:rPr>
          <w:rFonts w:ascii="Gill Sans MT" w:hAnsi="Gill Sans MT" w:cs="Arial"/>
        </w:rPr>
        <w:t xml:space="preserve"> (State Growth)</w:t>
      </w:r>
    </w:p>
    <w:p w14:paraId="3324DBEF" w14:textId="77777777" w:rsidR="00086852" w:rsidRPr="000F6485" w:rsidRDefault="00086852" w:rsidP="00086852">
      <w:pPr>
        <w:tabs>
          <w:tab w:val="left" w:pos="1276"/>
        </w:tabs>
        <w:spacing w:before="120" w:after="240" w:line="276" w:lineRule="auto"/>
        <w:ind w:left="1560" w:hanging="1560"/>
        <w:contextualSpacing/>
        <w:jc w:val="both"/>
        <w:rPr>
          <w:rFonts w:ascii="Gill Sans MT" w:hAnsi="Gill Sans MT" w:cs="Arial"/>
        </w:rPr>
      </w:pPr>
      <w:r w:rsidRPr="000F6485">
        <w:rPr>
          <w:rFonts w:ascii="Gill Sans MT" w:hAnsi="Gill Sans MT" w:cs="Arial"/>
        </w:rPr>
        <w:t>Mr Mark Mugnaioni, CEO, Royal Automobile Club of Tasmania (RACT)</w:t>
      </w:r>
    </w:p>
    <w:p w14:paraId="26DE97AC" w14:textId="77777777" w:rsidR="00341C08" w:rsidRPr="000F6485" w:rsidRDefault="00341C08" w:rsidP="00341C08">
      <w:pPr>
        <w:tabs>
          <w:tab w:val="left" w:pos="1276"/>
        </w:tabs>
        <w:spacing w:before="120" w:after="240" w:line="276" w:lineRule="auto"/>
        <w:ind w:left="1560" w:hanging="1560"/>
        <w:contextualSpacing/>
        <w:jc w:val="both"/>
        <w:rPr>
          <w:rFonts w:ascii="Gill Sans MT" w:hAnsi="Gill Sans MT" w:cs="Arial"/>
        </w:rPr>
      </w:pPr>
      <w:r w:rsidRPr="000F6485">
        <w:rPr>
          <w:rFonts w:ascii="Gill Sans MT" w:hAnsi="Gill Sans MT" w:cs="Arial"/>
        </w:rPr>
        <w:t xml:space="preserve">Dr </w:t>
      </w:r>
      <w:r>
        <w:rPr>
          <w:rFonts w:ascii="Gill Sans MT" w:hAnsi="Gill Sans MT" w:cs="Arial"/>
        </w:rPr>
        <w:t>Blair Turner</w:t>
      </w:r>
      <w:r w:rsidRPr="000F6485">
        <w:rPr>
          <w:rFonts w:ascii="Gill Sans MT" w:hAnsi="Gill Sans MT" w:cs="Arial"/>
        </w:rPr>
        <w:t>, Road Safety Expert</w:t>
      </w:r>
    </w:p>
    <w:p w14:paraId="22FBC4AB" w14:textId="77777777" w:rsidR="00093BA6" w:rsidRPr="000F6485" w:rsidRDefault="00093BA6" w:rsidP="00774D4C">
      <w:pPr>
        <w:tabs>
          <w:tab w:val="left" w:pos="1276"/>
        </w:tabs>
        <w:spacing w:before="120" w:after="240" w:line="276" w:lineRule="auto"/>
        <w:ind w:left="1560" w:hanging="1560"/>
        <w:contextualSpacing/>
        <w:jc w:val="both"/>
        <w:rPr>
          <w:rFonts w:ascii="Gill Sans MT" w:hAnsi="Gill Sans MT" w:cs="Arial"/>
        </w:rPr>
      </w:pPr>
    </w:p>
    <w:p w14:paraId="02721E81" w14:textId="7CEF5864" w:rsidR="00441867" w:rsidRPr="000F6485" w:rsidRDefault="00A74C8E" w:rsidP="00774D4C">
      <w:pPr>
        <w:tabs>
          <w:tab w:val="left" w:pos="1276"/>
        </w:tabs>
        <w:spacing w:before="120" w:after="240" w:line="276" w:lineRule="auto"/>
        <w:ind w:left="1560" w:hanging="1560"/>
        <w:contextualSpacing/>
        <w:jc w:val="both"/>
        <w:rPr>
          <w:rFonts w:ascii="Gill Sans MT" w:hAnsi="Gill Sans MT" w:cs="Arial"/>
          <w:b/>
        </w:rPr>
      </w:pPr>
      <w:r w:rsidRPr="000F6485">
        <w:rPr>
          <w:rFonts w:ascii="Gill Sans MT" w:hAnsi="Gill Sans MT" w:cs="Arial"/>
          <w:b/>
        </w:rPr>
        <w:t>Observers</w:t>
      </w:r>
    </w:p>
    <w:p w14:paraId="70A57157" w14:textId="7ED2ADD9" w:rsidR="009A2570" w:rsidRDefault="009A2570" w:rsidP="00064EB2">
      <w:pPr>
        <w:spacing w:before="120" w:after="240" w:line="276" w:lineRule="auto"/>
        <w:contextualSpacing/>
        <w:jc w:val="both"/>
        <w:rPr>
          <w:rFonts w:ascii="Gill Sans MT" w:hAnsi="Gill Sans MT" w:cs="Arial"/>
        </w:rPr>
      </w:pPr>
      <w:r>
        <w:rPr>
          <w:rFonts w:ascii="Gill Sans MT" w:hAnsi="Gill Sans MT" w:cs="Arial"/>
        </w:rPr>
        <w:t>Mr Martin Crane, General Manager Road User Services, State Growth</w:t>
      </w:r>
    </w:p>
    <w:p w14:paraId="3EC56B7C" w14:textId="77777777" w:rsidR="00341C08" w:rsidRDefault="00341C08" w:rsidP="00722D81">
      <w:pPr>
        <w:tabs>
          <w:tab w:val="left" w:pos="0"/>
        </w:tabs>
        <w:spacing w:before="120" w:after="240" w:line="276" w:lineRule="auto"/>
        <w:contextualSpacing/>
        <w:jc w:val="both"/>
        <w:rPr>
          <w:rFonts w:ascii="Gill Sans MT" w:hAnsi="Gill Sans MT" w:cs="Arial"/>
        </w:rPr>
      </w:pPr>
      <w:r>
        <w:rPr>
          <w:rFonts w:ascii="Gill Sans MT" w:hAnsi="Gill Sans MT" w:cs="Arial"/>
        </w:rPr>
        <w:t>Ms Ange Green, Manager RSAC Secretariat, State Growth</w:t>
      </w:r>
    </w:p>
    <w:p w14:paraId="6C8A3EDB" w14:textId="5BFE1DAD" w:rsidR="00AB11A3" w:rsidRDefault="00AB11A3" w:rsidP="00722D81">
      <w:pPr>
        <w:tabs>
          <w:tab w:val="left" w:pos="0"/>
        </w:tabs>
        <w:spacing w:before="120" w:after="240" w:line="276" w:lineRule="auto"/>
        <w:contextualSpacing/>
        <w:jc w:val="both"/>
        <w:rPr>
          <w:rFonts w:ascii="Gill Sans MT" w:hAnsi="Gill Sans MT" w:cs="Arial"/>
        </w:rPr>
      </w:pPr>
      <w:r w:rsidRPr="000F6485">
        <w:rPr>
          <w:rFonts w:ascii="Gill Sans MT" w:hAnsi="Gill Sans MT" w:cs="Arial"/>
        </w:rPr>
        <w:t>Mr Craig Hoey, Manager Road Safety, State Growth</w:t>
      </w:r>
    </w:p>
    <w:p w14:paraId="24F5643E" w14:textId="33791B65" w:rsidR="008902AC" w:rsidRDefault="007050F5" w:rsidP="000B026C">
      <w:pPr>
        <w:tabs>
          <w:tab w:val="left" w:pos="0"/>
        </w:tabs>
        <w:spacing w:before="120" w:after="240" w:line="276" w:lineRule="auto"/>
        <w:contextualSpacing/>
        <w:jc w:val="both"/>
        <w:rPr>
          <w:rFonts w:ascii="Gill Sans MT" w:hAnsi="Gill Sans MT" w:cs="Arial"/>
        </w:rPr>
      </w:pPr>
      <w:r>
        <w:rPr>
          <w:rFonts w:ascii="Gill Sans MT" w:hAnsi="Gill Sans MT" w:cs="Arial"/>
        </w:rPr>
        <w:t xml:space="preserve">Mr Simon </w:t>
      </w:r>
      <w:proofErr w:type="spellStart"/>
      <w:r>
        <w:rPr>
          <w:rFonts w:ascii="Gill Sans MT" w:hAnsi="Gill Sans MT" w:cs="Arial"/>
        </w:rPr>
        <w:t>Hrycyszn</w:t>
      </w:r>
      <w:proofErr w:type="spellEnd"/>
      <w:r>
        <w:rPr>
          <w:rFonts w:ascii="Gill Sans MT" w:hAnsi="Gill Sans MT" w:cs="Arial"/>
        </w:rPr>
        <w:t>, TMC</w:t>
      </w:r>
    </w:p>
    <w:p w14:paraId="22683362" w14:textId="1287EBBB" w:rsidR="00C95C36" w:rsidRDefault="00C95C36" w:rsidP="000B026C">
      <w:pPr>
        <w:tabs>
          <w:tab w:val="left" w:pos="0"/>
        </w:tabs>
        <w:spacing w:before="120" w:after="240" w:line="276" w:lineRule="auto"/>
        <w:contextualSpacing/>
        <w:jc w:val="both"/>
        <w:rPr>
          <w:rFonts w:ascii="Gill Sans MT" w:hAnsi="Gill Sans MT" w:cs="Arial"/>
        </w:rPr>
      </w:pPr>
    </w:p>
    <w:p w14:paraId="036B1019" w14:textId="6E37334C" w:rsidR="00C95C36" w:rsidRPr="00C95C36" w:rsidRDefault="00C95C36" w:rsidP="000B026C">
      <w:pPr>
        <w:tabs>
          <w:tab w:val="left" w:pos="0"/>
        </w:tabs>
        <w:spacing w:before="120" w:after="240" w:line="276" w:lineRule="auto"/>
        <w:contextualSpacing/>
        <w:jc w:val="both"/>
        <w:rPr>
          <w:rFonts w:ascii="Gill Sans MT" w:hAnsi="Gill Sans MT" w:cs="Arial"/>
          <w:b/>
          <w:bCs/>
        </w:rPr>
      </w:pPr>
      <w:r w:rsidRPr="00C95C36">
        <w:rPr>
          <w:rFonts w:ascii="Gill Sans MT" w:hAnsi="Gill Sans MT" w:cs="Arial"/>
          <w:b/>
          <w:bCs/>
        </w:rPr>
        <w:t xml:space="preserve">State Growth </w:t>
      </w:r>
      <w:r>
        <w:rPr>
          <w:rFonts w:ascii="Gill Sans MT" w:hAnsi="Gill Sans MT" w:cs="Arial"/>
          <w:b/>
          <w:bCs/>
        </w:rPr>
        <w:t>presenters</w:t>
      </w:r>
      <w:r w:rsidRPr="00C95C36">
        <w:rPr>
          <w:rFonts w:ascii="Gill Sans MT" w:hAnsi="Gill Sans MT" w:cs="Arial"/>
          <w:b/>
          <w:bCs/>
        </w:rPr>
        <w:t xml:space="preserve"> and new </w:t>
      </w:r>
      <w:r w:rsidR="00EE31D6">
        <w:rPr>
          <w:rFonts w:ascii="Gill Sans MT" w:hAnsi="Gill Sans MT" w:cs="Arial"/>
          <w:b/>
          <w:bCs/>
        </w:rPr>
        <w:t>employee</w:t>
      </w:r>
      <w:r>
        <w:rPr>
          <w:rFonts w:ascii="Gill Sans MT" w:hAnsi="Gill Sans MT" w:cs="Arial"/>
          <w:b/>
          <w:bCs/>
        </w:rPr>
        <w:t xml:space="preserve"> observers</w:t>
      </w:r>
      <w:r w:rsidRPr="00C95C36">
        <w:rPr>
          <w:rFonts w:ascii="Gill Sans MT" w:hAnsi="Gill Sans MT" w:cs="Arial"/>
          <w:b/>
          <w:bCs/>
        </w:rPr>
        <w:t>:</w:t>
      </w:r>
    </w:p>
    <w:p w14:paraId="5C02D280" w14:textId="17B784F4" w:rsidR="000B026C" w:rsidRDefault="007050F5" w:rsidP="00AD5C13">
      <w:pPr>
        <w:pBdr>
          <w:bottom w:val="single" w:sz="4" w:space="1" w:color="auto"/>
        </w:pBdr>
        <w:spacing w:before="120" w:after="240" w:line="276" w:lineRule="auto"/>
        <w:contextualSpacing/>
        <w:rPr>
          <w:rFonts w:ascii="Gill Sans MT" w:hAnsi="Gill Sans MT" w:cs="Arial"/>
        </w:rPr>
      </w:pPr>
      <w:r>
        <w:rPr>
          <w:rFonts w:ascii="Gill Sans MT" w:hAnsi="Gill Sans MT" w:cs="Arial"/>
        </w:rPr>
        <w:t>Ms Amy Pennington</w:t>
      </w:r>
      <w:r w:rsidR="000B026C">
        <w:rPr>
          <w:rFonts w:ascii="Gill Sans MT" w:hAnsi="Gill Sans MT" w:cs="Arial"/>
        </w:rPr>
        <w:t>,</w:t>
      </w:r>
      <w:r>
        <w:rPr>
          <w:rFonts w:ascii="Gill Sans MT" w:hAnsi="Gill Sans MT" w:cs="Arial"/>
        </w:rPr>
        <w:t xml:space="preserve"> Marketing Officer,</w:t>
      </w:r>
      <w:r w:rsidR="000B026C">
        <w:rPr>
          <w:rFonts w:ascii="Gill Sans MT" w:hAnsi="Gill Sans MT" w:cs="Arial"/>
        </w:rPr>
        <w:t xml:space="preserve"> State Growth</w:t>
      </w:r>
    </w:p>
    <w:p w14:paraId="0C227700" w14:textId="77777777" w:rsidR="00487B5B" w:rsidRPr="000F6485" w:rsidRDefault="00487B5B" w:rsidP="004D1699">
      <w:pPr>
        <w:pStyle w:val="ListParagraph"/>
        <w:numPr>
          <w:ilvl w:val="0"/>
          <w:numId w:val="4"/>
        </w:numPr>
        <w:spacing w:before="120" w:after="240" w:line="276" w:lineRule="auto"/>
        <w:rPr>
          <w:rFonts w:ascii="Gill Sans MT" w:hAnsi="Gill Sans MT" w:cs="Arial"/>
          <w:b/>
        </w:rPr>
      </w:pPr>
      <w:r w:rsidRPr="000F6485">
        <w:rPr>
          <w:rFonts w:ascii="Gill Sans MT" w:hAnsi="Gill Sans MT" w:cs="Arial"/>
          <w:b/>
        </w:rPr>
        <w:t>WELCOME</w:t>
      </w:r>
    </w:p>
    <w:p w14:paraId="3E6F65D1" w14:textId="4A903C73" w:rsidR="000B6CC5" w:rsidRDefault="001816F6" w:rsidP="004D1699">
      <w:pPr>
        <w:pBdr>
          <w:bottom w:val="single" w:sz="4" w:space="1" w:color="auto"/>
        </w:pBdr>
        <w:spacing w:before="120" w:after="240" w:line="276" w:lineRule="auto"/>
        <w:rPr>
          <w:rFonts w:ascii="Gill Sans MT" w:hAnsi="Gill Sans MT" w:cs="Arial"/>
        </w:rPr>
        <w:sectPr w:rsidR="000B6CC5" w:rsidSect="009D62C9">
          <w:headerReference w:type="default" r:id="rId8"/>
          <w:footerReference w:type="default" r:id="rId9"/>
          <w:pgSz w:w="11906" w:h="16838"/>
          <w:pgMar w:top="1134"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Gill Sans MT" w:hAnsi="Gill Sans MT" w:cs="Arial"/>
        </w:rPr>
        <w:t>The</w:t>
      </w:r>
      <w:r w:rsidR="007770F6">
        <w:rPr>
          <w:rFonts w:ascii="Gill Sans MT" w:hAnsi="Gill Sans MT" w:cs="Arial"/>
        </w:rPr>
        <w:t xml:space="preserve"> </w:t>
      </w:r>
      <w:r w:rsidR="00C95566" w:rsidRPr="000F6485">
        <w:rPr>
          <w:rFonts w:ascii="Gill Sans MT" w:hAnsi="Gill Sans MT" w:cs="Arial"/>
        </w:rPr>
        <w:t xml:space="preserve">Chair </w:t>
      </w:r>
      <w:r w:rsidR="005F781D" w:rsidRPr="000F6485">
        <w:rPr>
          <w:rFonts w:ascii="Gill Sans MT" w:hAnsi="Gill Sans MT" w:cs="Arial"/>
        </w:rPr>
        <w:t>welcomed</w:t>
      </w:r>
      <w:r w:rsidR="000C3FD7" w:rsidRPr="000F6485">
        <w:rPr>
          <w:rFonts w:ascii="Gill Sans MT" w:hAnsi="Gill Sans MT" w:cs="Arial"/>
        </w:rPr>
        <w:t xml:space="preserve"> members and observers to the </w:t>
      </w:r>
      <w:r w:rsidR="00274BB3">
        <w:rPr>
          <w:rFonts w:ascii="Gill Sans MT" w:hAnsi="Gill Sans MT" w:cs="Arial"/>
        </w:rPr>
        <w:t>5</w:t>
      </w:r>
      <w:r>
        <w:rPr>
          <w:rFonts w:ascii="Gill Sans MT" w:hAnsi="Gill Sans MT" w:cs="Arial"/>
        </w:rPr>
        <w:t>6</w:t>
      </w:r>
      <w:r w:rsidR="00307B51" w:rsidRPr="00307B51">
        <w:rPr>
          <w:rFonts w:ascii="Gill Sans MT" w:hAnsi="Gill Sans MT" w:cs="Arial"/>
          <w:vertAlign w:val="superscript"/>
        </w:rPr>
        <w:t>th</w:t>
      </w:r>
      <w:r w:rsidR="00307B51">
        <w:rPr>
          <w:rFonts w:ascii="Gill Sans MT" w:hAnsi="Gill Sans MT" w:cs="Arial"/>
        </w:rPr>
        <w:t xml:space="preserve"> </w:t>
      </w:r>
      <w:r w:rsidR="005F781D" w:rsidRPr="000F6485">
        <w:rPr>
          <w:rFonts w:ascii="Gill Sans MT" w:hAnsi="Gill Sans MT" w:cs="Arial"/>
        </w:rPr>
        <w:t xml:space="preserve">meeting of the </w:t>
      </w:r>
      <w:r>
        <w:rPr>
          <w:rFonts w:ascii="Gill Sans MT" w:hAnsi="Gill Sans MT" w:cs="Arial"/>
        </w:rPr>
        <w:t xml:space="preserve">Road Safety Advisory </w:t>
      </w:r>
      <w:r w:rsidR="009B3FDE" w:rsidRPr="000F6485">
        <w:rPr>
          <w:rFonts w:ascii="Gill Sans MT" w:hAnsi="Gill Sans MT" w:cs="Arial"/>
        </w:rPr>
        <w:t>Council</w:t>
      </w:r>
      <w:r>
        <w:rPr>
          <w:rFonts w:ascii="Gill Sans MT" w:hAnsi="Gill Sans MT" w:cs="Arial"/>
        </w:rPr>
        <w:t xml:space="preserve"> (RSAC)</w:t>
      </w:r>
      <w:r w:rsidR="00BA2567">
        <w:rPr>
          <w:rFonts w:ascii="Gill Sans MT" w:hAnsi="Gill Sans MT" w:cs="Arial"/>
        </w:rPr>
        <w:t>.</w:t>
      </w:r>
      <w:r w:rsidR="00274BB3">
        <w:rPr>
          <w:rFonts w:ascii="Gill Sans MT" w:hAnsi="Gill Sans MT" w:cs="Arial"/>
        </w:rPr>
        <w:t xml:space="preserve"> </w:t>
      </w:r>
      <w:r>
        <w:rPr>
          <w:rFonts w:ascii="Gill Sans MT" w:hAnsi="Gill Sans MT" w:cs="Arial"/>
        </w:rPr>
        <w:t>There were no apologies</w:t>
      </w:r>
      <w:r w:rsidR="008902AC">
        <w:rPr>
          <w:rFonts w:ascii="Gill Sans MT" w:hAnsi="Gill Sans MT" w:cs="Arial"/>
        </w:rPr>
        <w:t>.</w:t>
      </w:r>
      <w:r w:rsidR="002A6818">
        <w:rPr>
          <w:rFonts w:ascii="Gill Sans MT" w:hAnsi="Gill Sans MT" w:cs="Arial"/>
        </w:rPr>
        <w:t xml:space="preserve">  </w:t>
      </w:r>
    </w:p>
    <w:p w14:paraId="44A58194" w14:textId="77777777" w:rsidR="005F3AF7" w:rsidRDefault="005F3AF7" w:rsidP="004D1699">
      <w:pPr>
        <w:pStyle w:val="ListParagraph"/>
        <w:numPr>
          <w:ilvl w:val="0"/>
          <w:numId w:val="1"/>
        </w:numPr>
        <w:spacing w:before="120" w:after="240" w:line="276" w:lineRule="auto"/>
        <w:ind w:left="357" w:hanging="357"/>
        <w:contextualSpacing w:val="0"/>
        <w:rPr>
          <w:rFonts w:ascii="Gill Sans MT" w:hAnsi="Gill Sans MT" w:cs="Arial"/>
          <w:b/>
        </w:rPr>
      </w:pPr>
      <w:r>
        <w:rPr>
          <w:rFonts w:ascii="Gill Sans MT" w:hAnsi="Gill Sans MT" w:cs="Arial"/>
          <w:b/>
        </w:rPr>
        <w:t>CONFLICTS OF INTEREST</w:t>
      </w:r>
    </w:p>
    <w:p w14:paraId="6386F923" w14:textId="1D0CFD3D" w:rsidR="005F3AF7" w:rsidRPr="005F3AF7" w:rsidRDefault="001816F6" w:rsidP="004D1699">
      <w:pPr>
        <w:pBdr>
          <w:bottom w:val="single" w:sz="4" w:space="1" w:color="auto"/>
        </w:pBdr>
        <w:spacing w:before="120" w:after="240" w:line="276" w:lineRule="auto"/>
        <w:rPr>
          <w:rFonts w:ascii="Gill Sans MT" w:hAnsi="Gill Sans MT" w:cs="Arial"/>
          <w:bCs/>
        </w:rPr>
      </w:pPr>
      <w:r>
        <w:rPr>
          <w:rFonts w:ascii="Gill Sans MT" w:hAnsi="Gill Sans MT" w:cs="Arial"/>
          <w:bCs/>
        </w:rPr>
        <w:t>Mark Mugnaioni declared a conflict of interest with agenda item 14</w:t>
      </w:r>
      <w:r w:rsidR="00AD5C13">
        <w:rPr>
          <w:rFonts w:ascii="Gill Sans MT" w:hAnsi="Gill Sans MT" w:cs="Arial"/>
          <w:bCs/>
        </w:rPr>
        <w:t xml:space="preserve"> – young driver education</w:t>
      </w:r>
      <w:r w:rsidR="00B22869">
        <w:rPr>
          <w:rFonts w:ascii="Gill Sans MT" w:hAnsi="Gill Sans MT" w:cs="Arial"/>
          <w:bCs/>
        </w:rPr>
        <w:t xml:space="preserve"> </w:t>
      </w:r>
      <w:r w:rsidR="00AD5C13">
        <w:rPr>
          <w:rFonts w:ascii="Gill Sans MT" w:hAnsi="Gill Sans MT" w:cs="Arial"/>
          <w:bCs/>
        </w:rPr>
        <w:t>2024 election commitment</w:t>
      </w:r>
      <w:r w:rsidR="002A6818">
        <w:rPr>
          <w:rFonts w:ascii="Gill Sans MT" w:hAnsi="Gill Sans MT" w:cs="Arial"/>
          <w:bCs/>
        </w:rPr>
        <w:t>.</w:t>
      </w:r>
      <w:r w:rsidR="00AD5C13">
        <w:rPr>
          <w:rFonts w:ascii="Gill Sans MT" w:hAnsi="Gill Sans MT" w:cs="Arial"/>
          <w:bCs/>
        </w:rPr>
        <w:t xml:space="preserve">  There were no other conflicts of interest.</w:t>
      </w:r>
    </w:p>
    <w:p w14:paraId="365C8EAD" w14:textId="615588C2" w:rsidR="003929D4" w:rsidRPr="000F6485" w:rsidRDefault="003929D4" w:rsidP="004D1699">
      <w:pPr>
        <w:pStyle w:val="ListParagraph"/>
        <w:numPr>
          <w:ilvl w:val="0"/>
          <w:numId w:val="1"/>
        </w:numPr>
        <w:spacing w:before="120" w:after="240" w:line="276" w:lineRule="auto"/>
        <w:ind w:left="357" w:hanging="357"/>
        <w:contextualSpacing w:val="0"/>
        <w:rPr>
          <w:rFonts w:ascii="Gill Sans MT" w:hAnsi="Gill Sans MT" w:cs="Arial"/>
          <w:b/>
        </w:rPr>
      </w:pPr>
      <w:r w:rsidRPr="000F6485">
        <w:rPr>
          <w:rFonts w:ascii="Gill Sans MT" w:hAnsi="Gill Sans MT" w:cs="Arial"/>
          <w:b/>
        </w:rPr>
        <w:t>MINUTES AND ACTIONS OF PREVIOUS MEETINGS</w:t>
      </w:r>
    </w:p>
    <w:p w14:paraId="62E5C64B" w14:textId="7F9C1129" w:rsidR="00BA6EFE" w:rsidRPr="00AD5C13" w:rsidRDefault="00B753E4" w:rsidP="00AD5C13">
      <w:pPr>
        <w:pBdr>
          <w:bottom w:val="single" w:sz="4" w:space="1" w:color="auto"/>
        </w:pBdr>
        <w:spacing w:before="120" w:after="240" w:line="276" w:lineRule="auto"/>
        <w:rPr>
          <w:rFonts w:ascii="Gill Sans MT" w:hAnsi="Gill Sans MT" w:cs="Arial"/>
        </w:rPr>
      </w:pPr>
      <w:r>
        <w:rPr>
          <w:rFonts w:ascii="Gill Sans MT" w:hAnsi="Gill Sans MT" w:cs="Arial"/>
        </w:rPr>
        <w:t>RSAC endorse</w:t>
      </w:r>
      <w:r w:rsidR="00E8693F">
        <w:rPr>
          <w:rFonts w:ascii="Gill Sans MT" w:hAnsi="Gill Sans MT" w:cs="Arial"/>
        </w:rPr>
        <w:t>d</w:t>
      </w:r>
      <w:r>
        <w:rPr>
          <w:rFonts w:ascii="Gill Sans MT" w:hAnsi="Gill Sans MT" w:cs="Arial"/>
        </w:rPr>
        <w:t xml:space="preserve"> the minutes of the 19 March 2024 meeting.</w:t>
      </w:r>
      <w:r w:rsidR="00AD5C13">
        <w:rPr>
          <w:rFonts w:ascii="Gill Sans MT" w:hAnsi="Gill Sans MT" w:cs="Arial"/>
        </w:rPr>
        <w:t xml:space="preserve">  RSAC noted the status of all actions from the 19 March 2024 meeting.  All actions were complete or underway.</w:t>
      </w:r>
    </w:p>
    <w:p w14:paraId="2C653D2B" w14:textId="64818C54" w:rsidR="005F781D" w:rsidRPr="000F6485" w:rsidRDefault="00263A0A" w:rsidP="004D1699">
      <w:pPr>
        <w:pStyle w:val="ListParagraph"/>
        <w:numPr>
          <w:ilvl w:val="0"/>
          <w:numId w:val="1"/>
        </w:numPr>
        <w:spacing w:before="120" w:after="240" w:line="276" w:lineRule="auto"/>
        <w:rPr>
          <w:rFonts w:ascii="Gill Sans MT" w:hAnsi="Gill Sans MT" w:cs="Arial"/>
          <w:b/>
        </w:rPr>
      </w:pPr>
      <w:r>
        <w:rPr>
          <w:rFonts w:ascii="Gill Sans MT" w:hAnsi="Gill Sans MT" w:cs="Arial"/>
          <w:b/>
        </w:rPr>
        <w:lastRenderedPageBreak/>
        <w:t xml:space="preserve">CONTEXTUALIZING SAFETY PERFORMANCE INDICATORS (SPIS) – MOBILE PHONE USAGE </w:t>
      </w:r>
    </w:p>
    <w:p w14:paraId="5810C027" w14:textId="4A995484" w:rsidR="00CD168A" w:rsidRDefault="00382280" w:rsidP="00CD168A">
      <w:pPr>
        <w:pStyle w:val="BoswellMediaHeader"/>
        <w:spacing w:before="120" w:after="240" w:line="276" w:lineRule="auto"/>
        <w:jc w:val="both"/>
        <w:rPr>
          <w:rFonts w:ascii="Gill Sans MT" w:hAnsi="Gill Sans MT"/>
          <w:sz w:val="24"/>
          <w:szCs w:val="24"/>
        </w:rPr>
      </w:pPr>
      <w:r>
        <w:rPr>
          <w:rFonts w:ascii="Gill Sans MT" w:hAnsi="Gill Sans MT"/>
          <w:sz w:val="24"/>
          <w:szCs w:val="24"/>
        </w:rPr>
        <w:t xml:space="preserve">The RSAC </w:t>
      </w:r>
      <w:r w:rsidR="00CD168A">
        <w:rPr>
          <w:rFonts w:ascii="Gill Sans MT" w:hAnsi="Gill Sans MT"/>
          <w:sz w:val="24"/>
          <w:szCs w:val="24"/>
        </w:rPr>
        <w:t xml:space="preserve">noted and </w:t>
      </w:r>
      <w:r>
        <w:rPr>
          <w:rFonts w:ascii="Gill Sans MT" w:hAnsi="Gill Sans MT"/>
          <w:sz w:val="24"/>
          <w:szCs w:val="24"/>
        </w:rPr>
        <w:t>discussed the presentation</w:t>
      </w:r>
      <w:r w:rsidR="00263A0A">
        <w:rPr>
          <w:rFonts w:ascii="Gill Sans MT" w:hAnsi="Gill Sans MT"/>
          <w:sz w:val="24"/>
          <w:szCs w:val="24"/>
        </w:rPr>
        <w:t xml:space="preserve"> by Craig Hoey on the mobile phone usage SPI.</w:t>
      </w:r>
      <w:r w:rsidR="00CD168A">
        <w:rPr>
          <w:rFonts w:ascii="Gill Sans MT" w:hAnsi="Gill Sans MT"/>
          <w:sz w:val="24"/>
          <w:szCs w:val="24"/>
        </w:rPr>
        <w:t xml:space="preserve">  Craig discussed the difference between intermediate and final outcomes and utilising SPIs to develop actions to reduce road trauma.  </w:t>
      </w:r>
      <w:r w:rsidR="00FD0439">
        <w:rPr>
          <w:rFonts w:ascii="Gill Sans MT" w:hAnsi="Gill Sans MT"/>
          <w:sz w:val="24"/>
          <w:szCs w:val="24"/>
        </w:rPr>
        <w:t>Craig</w:t>
      </w:r>
      <w:r w:rsidR="00CD168A">
        <w:rPr>
          <w:rFonts w:ascii="Gill Sans MT" w:hAnsi="Gill Sans MT"/>
          <w:sz w:val="24"/>
          <w:szCs w:val="24"/>
        </w:rPr>
        <w:t xml:space="preserve"> went through </w:t>
      </w:r>
      <w:r w:rsidR="00FD0439">
        <w:rPr>
          <w:rFonts w:ascii="Gill Sans MT" w:hAnsi="Gill Sans MT"/>
          <w:sz w:val="24"/>
          <w:szCs w:val="24"/>
        </w:rPr>
        <w:t>an</w:t>
      </w:r>
      <w:r w:rsidR="00CD168A">
        <w:rPr>
          <w:rFonts w:ascii="Gill Sans MT" w:hAnsi="Gill Sans MT"/>
          <w:sz w:val="24"/>
          <w:szCs w:val="24"/>
        </w:rPr>
        <w:t xml:space="preserve"> example for </w:t>
      </w:r>
      <w:r w:rsidR="00FD0439">
        <w:rPr>
          <w:rFonts w:ascii="Gill Sans MT" w:hAnsi="Gill Sans MT"/>
          <w:sz w:val="24"/>
          <w:szCs w:val="24"/>
        </w:rPr>
        <w:t>mobile phone usage compliance</w:t>
      </w:r>
      <w:r w:rsidR="00CD168A">
        <w:rPr>
          <w:rFonts w:ascii="Gill Sans MT" w:hAnsi="Gill Sans MT"/>
          <w:sz w:val="24"/>
          <w:szCs w:val="24"/>
        </w:rPr>
        <w:t xml:space="preserve">, noting that although </w:t>
      </w:r>
      <w:r w:rsidR="00FD0439">
        <w:rPr>
          <w:rFonts w:ascii="Gill Sans MT" w:hAnsi="Gill Sans MT"/>
          <w:sz w:val="24"/>
          <w:szCs w:val="24"/>
        </w:rPr>
        <w:t xml:space="preserve">2023 </w:t>
      </w:r>
      <w:r w:rsidR="00CD168A">
        <w:rPr>
          <w:rFonts w:ascii="Gill Sans MT" w:hAnsi="Gill Sans MT"/>
          <w:sz w:val="24"/>
          <w:szCs w:val="24"/>
        </w:rPr>
        <w:t>baseline observational studies indicate there is 9</w:t>
      </w:r>
      <w:r w:rsidR="00FD0439">
        <w:rPr>
          <w:rFonts w:ascii="Gill Sans MT" w:hAnsi="Gill Sans MT"/>
          <w:sz w:val="24"/>
          <w:szCs w:val="24"/>
        </w:rPr>
        <w:t>7</w:t>
      </w:r>
      <w:r w:rsidR="00CD168A">
        <w:rPr>
          <w:rFonts w:ascii="Gill Sans MT" w:hAnsi="Gill Sans MT"/>
          <w:sz w:val="24"/>
          <w:szCs w:val="24"/>
        </w:rPr>
        <w:t xml:space="preserve"> per cent compliance, this means that </w:t>
      </w:r>
      <w:r w:rsidR="00FD0439">
        <w:rPr>
          <w:rFonts w:ascii="Gill Sans MT" w:hAnsi="Gill Sans MT"/>
          <w:sz w:val="24"/>
          <w:szCs w:val="24"/>
        </w:rPr>
        <w:t>3</w:t>
      </w:r>
      <w:r w:rsidR="00CD168A">
        <w:rPr>
          <w:rFonts w:ascii="Gill Sans MT" w:hAnsi="Gill Sans MT"/>
          <w:sz w:val="24"/>
          <w:szCs w:val="24"/>
        </w:rPr>
        <w:t xml:space="preserve"> per cent of vehicle occupants are not </w:t>
      </w:r>
      <w:r w:rsidR="00FD0439">
        <w:rPr>
          <w:rFonts w:ascii="Gill Sans MT" w:hAnsi="Gill Sans MT"/>
          <w:sz w:val="24"/>
          <w:szCs w:val="24"/>
        </w:rPr>
        <w:t>complying with mobile phone laws</w:t>
      </w:r>
      <w:r w:rsidR="00CD168A">
        <w:rPr>
          <w:rFonts w:ascii="Gill Sans MT" w:hAnsi="Gill Sans MT"/>
          <w:sz w:val="24"/>
          <w:szCs w:val="24"/>
        </w:rPr>
        <w:t xml:space="preserve"> and </w:t>
      </w:r>
      <w:r w:rsidR="00FD0439">
        <w:rPr>
          <w:rFonts w:ascii="Gill Sans MT" w:hAnsi="Gill Sans MT"/>
          <w:sz w:val="24"/>
          <w:szCs w:val="24"/>
        </w:rPr>
        <w:t>which could theoretically</w:t>
      </w:r>
      <w:r w:rsidR="00CD168A">
        <w:rPr>
          <w:rFonts w:ascii="Gill Sans MT" w:hAnsi="Gill Sans MT"/>
          <w:sz w:val="24"/>
          <w:szCs w:val="24"/>
        </w:rPr>
        <w:t xml:space="preserve"> equate to around </w:t>
      </w:r>
      <w:r w:rsidR="00FD0439">
        <w:rPr>
          <w:rFonts w:ascii="Gill Sans MT" w:hAnsi="Gill Sans MT"/>
          <w:sz w:val="24"/>
          <w:szCs w:val="24"/>
        </w:rPr>
        <w:t>13</w:t>
      </w:r>
      <w:r w:rsidR="00CD168A">
        <w:rPr>
          <w:rFonts w:ascii="Gill Sans MT" w:hAnsi="Gill Sans MT"/>
          <w:sz w:val="24"/>
          <w:szCs w:val="24"/>
        </w:rPr>
        <w:t xml:space="preserve">,000 Tasmanian licensed drivers not complying with </w:t>
      </w:r>
      <w:r w:rsidR="00FD0439">
        <w:rPr>
          <w:rFonts w:ascii="Gill Sans MT" w:hAnsi="Gill Sans MT"/>
          <w:sz w:val="24"/>
          <w:szCs w:val="24"/>
        </w:rPr>
        <w:t>the law</w:t>
      </w:r>
      <w:r w:rsidR="00CD168A">
        <w:rPr>
          <w:rFonts w:ascii="Gill Sans MT" w:hAnsi="Gill Sans MT"/>
          <w:sz w:val="24"/>
          <w:szCs w:val="24"/>
        </w:rPr>
        <w:t xml:space="preserve">. </w:t>
      </w:r>
    </w:p>
    <w:p w14:paraId="4EDB5D63" w14:textId="0AA39D47" w:rsidR="00851096" w:rsidRDefault="00FD0439" w:rsidP="00CA35DB">
      <w:pPr>
        <w:pStyle w:val="BoswellMediaHeader"/>
        <w:spacing w:before="120" w:after="240" w:line="276" w:lineRule="auto"/>
        <w:jc w:val="left"/>
        <w:rPr>
          <w:rFonts w:ascii="Gill Sans MT" w:hAnsi="Gill Sans MT"/>
          <w:sz w:val="24"/>
          <w:szCs w:val="24"/>
        </w:rPr>
      </w:pPr>
      <w:r>
        <w:rPr>
          <w:rFonts w:ascii="Gill Sans MT" w:hAnsi="Gill Sans MT"/>
          <w:sz w:val="24"/>
          <w:szCs w:val="24"/>
        </w:rPr>
        <w:t>Unlike seatbelt wearing, research is less robust about risk and crash likelihood/consequence.  However, mobile phone usage does distract from the driving task affecting reaction time, safe following distance, lane control and surveillance of surrounding traffic conditions.  Distraction occurs when a driver engages with a secondary activity that interferes with performance of the primary task of driving.  Distraction can be visual, physical, cognitive or a combination of these.  In the past 10 years, 718 people have been killed or seriously injured in crashes in Tasmania where distraction was a factor</w:t>
      </w:r>
      <w:r w:rsidR="00966A7D">
        <w:rPr>
          <w:rFonts w:ascii="Gill Sans MT" w:hAnsi="Gill Sans MT"/>
          <w:sz w:val="24"/>
          <w:szCs w:val="24"/>
        </w:rPr>
        <w:t>.</w:t>
      </w:r>
    </w:p>
    <w:p w14:paraId="308D97BE" w14:textId="588F02DF" w:rsidR="00FD0439" w:rsidRDefault="00FD0439" w:rsidP="00CA35DB">
      <w:pPr>
        <w:pStyle w:val="BoswellMediaHeader"/>
        <w:spacing w:before="120" w:after="240" w:line="276" w:lineRule="auto"/>
        <w:jc w:val="left"/>
        <w:rPr>
          <w:rFonts w:ascii="Gill Sans MT" w:hAnsi="Gill Sans MT"/>
          <w:sz w:val="24"/>
          <w:szCs w:val="24"/>
        </w:rPr>
      </w:pPr>
      <w:r>
        <w:rPr>
          <w:rFonts w:ascii="Gill Sans MT" w:hAnsi="Gill Sans MT"/>
          <w:sz w:val="24"/>
          <w:szCs w:val="24"/>
        </w:rPr>
        <w:t>RSAC discussed current actions and factors we can influence to reduce distraction.</w:t>
      </w:r>
      <w:r w:rsidR="00CA35DB">
        <w:rPr>
          <w:rFonts w:ascii="Gill Sans MT" w:hAnsi="Gill Sans MT"/>
          <w:sz w:val="24"/>
          <w:szCs w:val="24"/>
        </w:rPr>
        <w:t xml:space="preserve">  Dr Blair Turner discussed vehicle black box technology.  Martin Crane advised that vehicle technology in the Tasmanian fleet would be considered in the Light Vehicle Safety Strategy.</w:t>
      </w:r>
    </w:p>
    <w:p w14:paraId="6CE40183" w14:textId="13A8BEC3" w:rsidR="00FD0439" w:rsidRDefault="00CA35DB" w:rsidP="00CA35DB">
      <w:pPr>
        <w:pStyle w:val="BoswellMediaHeader"/>
        <w:spacing w:before="120" w:after="240" w:line="276" w:lineRule="auto"/>
        <w:jc w:val="left"/>
        <w:rPr>
          <w:rFonts w:ascii="Gill Sans MT" w:hAnsi="Gill Sans MT"/>
          <w:sz w:val="24"/>
          <w:szCs w:val="24"/>
        </w:rPr>
      </w:pPr>
      <w:r>
        <w:rPr>
          <w:rFonts w:ascii="Gill Sans MT" w:hAnsi="Gill Sans MT"/>
          <w:sz w:val="24"/>
          <w:szCs w:val="24"/>
        </w:rPr>
        <w:t>RSAC discussed the issue of distraction more broadly and highlighting the dangers of mobile phone usage to promoting distraction more broadly.</w:t>
      </w:r>
    </w:p>
    <w:p w14:paraId="783E7DAC" w14:textId="31CFFC01" w:rsidR="00CA35DB" w:rsidRDefault="00CA35DB" w:rsidP="00CA35DB">
      <w:pPr>
        <w:pStyle w:val="BoswellMediaHeader"/>
        <w:spacing w:before="120" w:after="240" w:line="276" w:lineRule="auto"/>
        <w:jc w:val="left"/>
        <w:rPr>
          <w:rFonts w:ascii="Gill Sans MT" w:hAnsi="Gill Sans MT"/>
          <w:sz w:val="24"/>
          <w:szCs w:val="24"/>
        </w:rPr>
      </w:pPr>
      <w:r>
        <w:rPr>
          <w:rFonts w:ascii="Gill Sans MT" w:hAnsi="Gill Sans MT"/>
          <w:sz w:val="24"/>
          <w:szCs w:val="24"/>
        </w:rPr>
        <w:t xml:space="preserve">RSAC requested information about whether the automated traffic enforcement cameras </w:t>
      </w:r>
      <w:proofErr w:type="gramStart"/>
      <w:r>
        <w:rPr>
          <w:rFonts w:ascii="Gill Sans MT" w:hAnsi="Gill Sans MT"/>
          <w:sz w:val="24"/>
          <w:szCs w:val="24"/>
        </w:rPr>
        <w:t>are able to</w:t>
      </w:r>
      <w:proofErr w:type="gramEnd"/>
      <w:r>
        <w:rPr>
          <w:rFonts w:ascii="Gill Sans MT" w:hAnsi="Gill Sans MT"/>
          <w:sz w:val="24"/>
          <w:szCs w:val="24"/>
        </w:rPr>
        <w:t xml:space="preserve"> detect heavy vehicle non-seatbelt compliance and whether the seatbelt compliance rate of 98.9 per cent correlates with the automated traffic enforcement camera detection rate.</w:t>
      </w:r>
    </w:p>
    <w:p w14:paraId="084081E9" w14:textId="77777777" w:rsidR="00CA35DB" w:rsidRPr="00A24DA4" w:rsidRDefault="00CA35DB" w:rsidP="00CA35DB">
      <w:pPr>
        <w:spacing w:before="120" w:after="240" w:line="276" w:lineRule="auto"/>
        <w:rPr>
          <w:rFonts w:ascii="Gill Sans MT" w:hAnsi="Gill Sans MT" w:cs="Arial"/>
          <w:b/>
        </w:rPr>
      </w:pPr>
      <w:r w:rsidRPr="00A24DA4">
        <w:rPr>
          <w:rFonts w:ascii="Gill Sans MT" w:hAnsi="Gill Sans MT" w:cs="Arial"/>
          <w:b/>
        </w:rPr>
        <w:t>Actions</w:t>
      </w:r>
    </w:p>
    <w:p w14:paraId="5CBC90CF" w14:textId="1BAF68EF" w:rsidR="00FD0439" w:rsidRPr="00CA35DB" w:rsidRDefault="00CA35DB" w:rsidP="00CA35DB">
      <w:pPr>
        <w:pStyle w:val="BoswellMediaHeader"/>
        <w:numPr>
          <w:ilvl w:val="0"/>
          <w:numId w:val="26"/>
        </w:numPr>
        <w:pBdr>
          <w:bottom w:val="single" w:sz="4" w:space="1" w:color="auto"/>
        </w:pBdr>
        <w:spacing w:before="120" w:after="240" w:line="276" w:lineRule="auto"/>
        <w:jc w:val="left"/>
        <w:rPr>
          <w:rFonts w:ascii="Gill Sans MT" w:hAnsi="Gill Sans MT"/>
          <w:sz w:val="24"/>
          <w:szCs w:val="24"/>
        </w:rPr>
      </w:pPr>
      <w:r w:rsidRPr="00CA35DB">
        <w:rPr>
          <w:rFonts w:ascii="Gill Sans MT" w:hAnsi="Gill Sans MT"/>
          <w:sz w:val="24"/>
          <w:szCs w:val="24"/>
        </w:rPr>
        <w:t>State Growth to provide RSAC with information about whether the automated traffic enforcement cameras are able to detect heavy vehicle non-seatbelt compliance and whether the seatbelt compliance rate of 98.9 per cent correlates with the automated traffic enforcement camera detection rate at its 13 August 2024 meeting.  (Ange Green)</w:t>
      </w:r>
    </w:p>
    <w:p w14:paraId="7CBD3EC4" w14:textId="28FC334E" w:rsidR="004C4C02" w:rsidRPr="006F2691" w:rsidRDefault="00263A0A" w:rsidP="004D1699">
      <w:pPr>
        <w:pStyle w:val="BoswellMediaHeader"/>
        <w:numPr>
          <w:ilvl w:val="0"/>
          <w:numId w:val="1"/>
        </w:numPr>
        <w:spacing w:before="120" w:after="240" w:line="276" w:lineRule="auto"/>
        <w:jc w:val="left"/>
        <w:rPr>
          <w:rFonts w:ascii="Gill Sans MT" w:eastAsia="Times New Roman" w:hAnsi="Gill Sans MT"/>
          <w:b/>
          <w:sz w:val="24"/>
          <w:szCs w:val="24"/>
          <w:lang w:eastAsia="en-US"/>
        </w:rPr>
      </w:pPr>
      <w:r>
        <w:rPr>
          <w:rFonts w:ascii="Gill Sans MT" w:eastAsia="Times New Roman" w:hAnsi="Gill Sans MT"/>
          <w:b/>
          <w:sz w:val="24"/>
          <w:szCs w:val="24"/>
          <w:lang w:eastAsia="en-US"/>
        </w:rPr>
        <w:t>2024-25 FINANCIAL YEAR BUDGET APPROVAL</w:t>
      </w:r>
    </w:p>
    <w:p w14:paraId="2B600ECA" w14:textId="346C3677" w:rsidR="00E90A94" w:rsidRDefault="008074A7" w:rsidP="003268EC">
      <w:pPr>
        <w:pStyle w:val="BoswellMediaHeader"/>
        <w:spacing w:before="120" w:after="240" w:line="276" w:lineRule="auto"/>
        <w:jc w:val="left"/>
        <w:rPr>
          <w:rFonts w:ascii="Gill Sans MT" w:hAnsi="Gill Sans MT"/>
        </w:rPr>
      </w:pPr>
      <w:r>
        <w:rPr>
          <w:rFonts w:ascii="Gill Sans MT" w:hAnsi="Gill Sans MT"/>
          <w:sz w:val="24"/>
          <w:szCs w:val="24"/>
        </w:rPr>
        <w:t xml:space="preserve">RSAC </w:t>
      </w:r>
      <w:r w:rsidR="00CA35DB">
        <w:rPr>
          <w:rFonts w:ascii="Gill Sans MT" w:hAnsi="Gill Sans MT"/>
          <w:sz w:val="24"/>
          <w:szCs w:val="24"/>
        </w:rPr>
        <w:t>discussed the 2024-25</w:t>
      </w:r>
      <w:r w:rsidR="00E90A94">
        <w:rPr>
          <w:rFonts w:ascii="Gill Sans MT" w:hAnsi="Gill Sans MT"/>
          <w:sz w:val="24"/>
          <w:szCs w:val="24"/>
        </w:rPr>
        <w:t xml:space="preserve"> financial year budget approval and noted </w:t>
      </w:r>
      <w:r w:rsidR="00E90A94" w:rsidRPr="00463B59">
        <w:rPr>
          <w:rFonts w:ascii="Gill Sans MT" w:hAnsi="Gill Sans MT"/>
          <w:sz w:val="24"/>
          <w:szCs w:val="24"/>
        </w:rPr>
        <w:t>the expenditure of financial year 202</w:t>
      </w:r>
      <w:r w:rsidR="00E90A94">
        <w:rPr>
          <w:rFonts w:ascii="Gill Sans MT" w:hAnsi="Gill Sans MT"/>
          <w:sz w:val="24"/>
          <w:szCs w:val="24"/>
        </w:rPr>
        <w:t>3</w:t>
      </w:r>
      <w:r w:rsidR="00E90A94" w:rsidRPr="00463B59">
        <w:rPr>
          <w:rFonts w:ascii="Gill Sans MT" w:hAnsi="Gill Sans MT"/>
          <w:sz w:val="24"/>
          <w:szCs w:val="24"/>
        </w:rPr>
        <w:t>-2</w:t>
      </w:r>
      <w:r w:rsidR="00E90A94">
        <w:rPr>
          <w:rFonts w:ascii="Gill Sans MT" w:hAnsi="Gill Sans MT"/>
          <w:sz w:val="24"/>
          <w:szCs w:val="24"/>
        </w:rPr>
        <w:t>4</w:t>
      </w:r>
      <w:r w:rsidR="00E90A94" w:rsidRPr="00463B59">
        <w:rPr>
          <w:rFonts w:ascii="Gill Sans MT" w:hAnsi="Gill Sans MT"/>
          <w:sz w:val="24"/>
          <w:szCs w:val="24"/>
        </w:rPr>
        <w:t xml:space="preserve"> relative to budget</w:t>
      </w:r>
      <w:r w:rsidR="00E90A94">
        <w:rPr>
          <w:rFonts w:ascii="Gill Sans MT" w:hAnsi="Gill Sans MT"/>
          <w:sz w:val="24"/>
          <w:szCs w:val="24"/>
        </w:rPr>
        <w:t xml:space="preserve">, </w:t>
      </w:r>
      <w:r w:rsidR="00E90A94" w:rsidRPr="00B37CAD">
        <w:rPr>
          <w:rFonts w:ascii="Gill Sans MT" w:hAnsi="Gill Sans MT"/>
          <w:sz w:val="24"/>
          <w:szCs w:val="24"/>
        </w:rPr>
        <w:t xml:space="preserve">the forward revenue and expenditure projections </w:t>
      </w:r>
      <w:r w:rsidR="00E90A94">
        <w:rPr>
          <w:rFonts w:ascii="Gill Sans MT" w:hAnsi="Gill Sans MT"/>
          <w:sz w:val="24"/>
          <w:szCs w:val="24"/>
        </w:rPr>
        <w:t>and the anticipated budget requests for financial year 2024-25</w:t>
      </w:r>
      <w:r w:rsidR="003268EC">
        <w:rPr>
          <w:rFonts w:ascii="Gill Sans MT" w:hAnsi="Gill Sans MT"/>
          <w:sz w:val="24"/>
          <w:szCs w:val="24"/>
        </w:rPr>
        <w:t>.  A</w:t>
      </w:r>
      <w:r w:rsidR="00E90A94" w:rsidRPr="00F06770">
        <w:rPr>
          <w:rFonts w:ascii="Gill Sans MT" w:hAnsi="Gill Sans MT"/>
          <w:sz w:val="24"/>
          <w:szCs w:val="24"/>
        </w:rPr>
        <w:t xml:space="preserve"> 2024-25 budget update will support the Towards Zero Action Plan (2020-2026) when approved by Government later in 2024</w:t>
      </w:r>
      <w:r w:rsidR="003268EC">
        <w:rPr>
          <w:rFonts w:ascii="Gill Sans MT" w:hAnsi="Gill Sans MT"/>
          <w:sz w:val="24"/>
          <w:szCs w:val="24"/>
        </w:rPr>
        <w:t>.</w:t>
      </w:r>
    </w:p>
    <w:p w14:paraId="238B2E4E" w14:textId="3EF0F35A" w:rsidR="00E90A94" w:rsidRDefault="00E90A94" w:rsidP="00E90A94">
      <w:pPr>
        <w:spacing w:before="120" w:after="240" w:line="276" w:lineRule="auto"/>
        <w:rPr>
          <w:rFonts w:ascii="Gill Sans MT" w:hAnsi="Gill Sans MT" w:cs="Arial"/>
        </w:rPr>
      </w:pPr>
      <w:r>
        <w:rPr>
          <w:rFonts w:ascii="Gill Sans MT" w:hAnsi="Gill Sans MT" w:cs="Arial"/>
        </w:rPr>
        <w:lastRenderedPageBreak/>
        <w:t xml:space="preserve">RSAC endorsed </w:t>
      </w:r>
      <w:r w:rsidRPr="00983A71">
        <w:rPr>
          <w:rFonts w:ascii="Gill Sans MT" w:hAnsi="Gill Sans MT" w:cs="Arial"/>
        </w:rPr>
        <w:t>the proposed budget</w:t>
      </w:r>
      <w:r>
        <w:rPr>
          <w:rFonts w:ascii="Gill Sans MT" w:hAnsi="Gill Sans MT" w:cs="Arial"/>
        </w:rPr>
        <w:t>,</w:t>
      </w:r>
      <w:r w:rsidRPr="00983A71">
        <w:rPr>
          <w:rFonts w:ascii="Gill Sans MT" w:hAnsi="Gill Sans MT" w:cs="Arial"/>
        </w:rPr>
        <w:t xml:space="preserve"> by theme</w:t>
      </w:r>
      <w:r>
        <w:rPr>
          <w:rFonts w:ascii="Gill Sans MT" w:hAnsi="Gill Sans MT" w:cs="Arial"/>
        </w:rPr>
        <w:t>,</w:t>
      </w:r>
      <w:r w:rsidRPr="00983A71">
        <w:rPr>
          <w:rFonts w:ascii="Gill Sans MT" w:hAnsi="Gill Sans MT" w:cs="Arial"/>
        </w:rPr>
        <w:t xml:space="preserve"> for financial year 202</w:t>
      </w:r>
      <w:r>
        <w:rPr>
          <w:rFonts w:ascii="Gill Sans MT" w:hAnsi="Gill Sans MT" w:cs="Arial"/>
        </w:rPr>
        <w:t>4</w:t>
      </w:r>
      <w:r w:rsidRPr="00983A71">
        <w:rPr>
          <w:rFonts w:ascii="Gill Sans MT" w:hAnsi="Gill Sans MT" w:cs="Arial"/>
        </w:rPr>
        <w:t>-2</w:t>
      </w:r>
      <w:r>
        <w:rPr>
          <w:rFonts w:ascii="Gill Sans MT" w:hAnsi="Gill Sans MT" w:cs="Arial"/>
        </w:rPr>
        <w:t>5</w:t>
      </w:r>
      <w:r w:rsidR="003268EC">
        <w:rPr>
          <w:rFonts w:ascii="Gill Sans MT" w:hAnsi="Gill Sans MT" w:cs="Arial"/>
        </w:rPr>
        <w:t xml:space="preserve">, </w:t>
      </w:r>
      <w:r w:rsidRPr="00B37CAD">
        <w:rPr>
          <w:rFonts w:ascii="Gill Sans MT" w:hAnsi="Gill Sans MT" w:cs="Arial"/>
        </w:rPr>
        <w:t xml:space="preserve">the </w:t>
      </w:r>
      <w:r>
        <w:rPr>
          <w:rFonts w:ascii="Gill Sans MT" w:hAnsi="Gill Sans MT" w:cs="Arial"/>
        </w:rPr>
        <w:t>indexation of programs listed with financial constraints (adjusted by most recent annual Hobart inflation figures from Treasury)</w:t>
      </w:r>
      <w:r w:rsidR="003268EC">
        <w:rPr>
          <w:rFonts w:ascii="Gill Sans MT" w:hAnsi="Gill Sans MT" w:cs="Arial"/>
        </w:rPr>
        <w:t xml:space="preserve"> and th</w:t>
      </w:r>
      <w:r>
        <w:rPr>
          <w:rFonts w:ascii="Gill Sans MT" w:hAnsi="Gill Sans MT" w:cs="Arial"/>
        </w:rPr>
        <w:t>e proposed budget allocation provided for the Motorcyclist Graduated Licensing System.</w:t>
      </w:r>
    </w:p>
    <w:p w14:paraId="7147CF38" w14:textId="29F4C5B7" w:rsidR="00AB2683" w:rsidRDefault="00AB2683" w:rsidP="00E90A94">
      <w:pPr>
        <w:spacing w:before="120" w:after="240" w:line="276" w:lineRule="auto"/>
        <w:rPr>
          <w:rFonts w:ascii="Gill Sans MT" w:hAnsi="Gill Sans MT" w:cs="Arial"/>
        </w:rPr>
      </w:pPr>
      <w:r>
        <w:rPr>
          <w:rFonts w:ascii="Gill Sans MT" w:hAnsi="Gill Sans MT" w:cs="Arial"/>
        </w:rPr>
        <w:t>RSAC noted that Ministerial approval is being sought for six months funding of the Learner Driver mentor Program (LDMP) at the same level as for the 2023-24 financial year.</w:t>
      </w:r>
      <w:r w:rsidR="006B14BF">
        <w:rPr>
          <w:rFonts w:ascii="Gill Sans MT" w:hAnsi="Gill Sans MT" w:cs="Arial"/>
        </w:rPr>
        <w:t xml:space="preserve">  RSAC further noted that no provision has been made in the Road Safety Levy for the young driver education election commitment.  RACT noted that the RACT policy is explicit in the need for this funding to come from hypothecation of automated traffic enforcement fines revenue.</w:t>
      </w:r>
    </w:p>
    <w:p w14:paraId="145C7ADC" w14:textId="1D53200C" w:rsidR="006B14BF" w:rsidRDefault="006B14BF" w:rsidP="00E90A94">
      <w:pPr>
        <w:spacing w:before="120" w:after="240" w:line="276" w:lineRule="auto"/>
        <w:rPr>
          <w:rFonts w:ascii="Gill Sans MT" w:hAnsi="Gill Sans MT" w:cs="Arial"/>
        </w:rPr>
      </w:pPr>
      <w:r w:rsidRPr="00E8693F">
        <w:rPr>
          <w:rFonts w:ascii="Gill Sans MT" w:hAnsi="Gill Sans MT" w:cs="Arial"/>
        </w:rPr>
        <w:t xml:space="preserve">RSAC discussed </w:t>
      </w:r>
      <w:r w:rsidR="00C63772" w:rsidRPr="00E8693F">
        <w:rPr>
          <w:rFonts w:ascii="Gill Sans MT" w:hAnsi="Gill Sans MT" w:cs="Arial"/>
        </w:rPr>
        <w:t>how</w:t>
      </w:r>
      <w:r w:rsidRPr="00E8693F">
        <w:rPr>
          <w:rFonts w:ascii="Gill Sans MT" w:hAnsi="Gill Sans MT" w:cs="Arial"/>
        </w:rPr>
        <w:t xml:space="preserve"> </w:t>
      </w:r>
      <w:r w:rsidR="00E8693F" w:rsidRPr="00E8693F">
        <w:rPr>
          <w:rFonts w:ascii="Gill Sans MT" w:hAnsi="Gill Sans MT" w:cs="Arial"/>
        </w:rPr>
        <w:t xml:space="preserve">the </w:t>
      </w:r>
      <w:r w:rsidRPr="00E8693F">
        <w:rPr>
          <w:rFonts w:ascii="Gill Sans MT" w:hAnsi="Gill Sans MT" w:cs="Arial"/>
        </w:rPr>
        <w:t xml:space="preserve">road safety measures </w:t>
      </w:r>
      <w:r w:rsidR="00E8693F" w:rsidRPr="00E8693F">
        <w:rPr>
          <w:rFonts w:ascii="Gill Sans MT" w:hAnsi="Gill Sans MT" w:cs="Arial"/>
        </w:rPr>
        <w:t xml:space="preserve">in the Action Plan reflect </w:t>
      </w:r>
      <w:r w:rsidRPr="00E8693F">
        <w:rPr>
          <w:rFonts w:ascii="Gill Sans MT" w:hAnsi="Gill Sans MT" w:cs="Arial"/>
        </w:rPr>
        <w:t>available funding</w:t>
      </w:r>
      <w:r w:rsidR="00E8693F" w:rsidRPr="00E8693F">
        <w:rPr>
          <w:rFonts w:ascii="Gill Sans MT" w:hAnsi="Gill Sans MT" w:cs="Arial"/>
        </w:rPr>
        <w:t xml:space="preserve">. </w:t>
      </w:r>
      <w:r w:rsidR="00E8693F">
        <w:rPr>
          <w:rFonts w:ascii="Gill Sans MT" w:hAnsi="Gill Sans MT" w:cs="Arial"/>
        </w:rPr>
        <w:t>Council noted the</w:t>
      </w:r>
      <w:r w:rsidR="00E8693F" w:rsidRPr="00E8693F">
        <w:rPr>
          <w:rFonts w:ascii="Gill Sans MT" w:hAnsi="Gill Sans MT" w:cs="Arial"/>
        </w:rPr>
        <w:t xml:space="preserve"> Action Plan measures are not linked to trauma targets, which could be achieved by </w:t>
      </w:r>
      <w:r w:rsidR="00E8693F">
        <w:rPr>
          <w:rFonts w:ascii="Gill Sans MT" w:hAnsi="Gill Sans MT" w:cs="Arial"/>
        </w:rPr>
        <w:t xml:space="preserve">the availability of </w:t>
      </w:r>
      <w:r w:rsidR="00E8693F" w:rsidRPr="00E8693F">
        <w:rPr>
          <w:rFonts w:ascii="Gill Sans MT" w:hAnsi="Gill Sans MT" w:cs="Arial"/>
        </w:rPr>
        <w:t>additional funding</w:t>
      </w:r>
      <w:r w:rsidR="00C63772" w:rsidRPr="00E8693F">
        <w:rPr>
          <w:rFonts w:ascii="Gill Sans MT" w:hAnsi="Gill Sans MT" w:cs="Arial"/>
        </w:rPr>
        <w:t xml:space="preserve">.  </w:t>
      </w:r>
      <w:r w:rsidR="00C63772" w:rsidRPr="003739F9">
        <w:rPr>
          <w:rFonts w:ascii="Gill Sans MT" w:hAnsi="Gill Sans MT" w:cs="Arial"/>
        </w:rPr>
        <w:t>RSAC agreed to hold a</w:t>
      </w:r>
      <w:r w:rsidR="00853611" w:rsidRPr="003739F9">
        <w:rPr>
          <w:rFonts w:ascii="Gill Sans MT" w:hAnsi="Gill Sans MT" w:cs="Arial"/>
        </w:rPr>
        <w:t>n out-of-session</w:t>
      </w:r>
      <w:r w:rsidR="00C63772" w:rsidRPr="003739F9">
        <w:rPr>
          <w:rFonts w:ascii="Gill Sans MT" w:hAnsi="Gill Sans MT" w:cs="Arial"/>
        </w:rPr>
        <w:t xml:space="preserve"> workshop</w:t>
      </w:r>
      <w:r w:rsidR="00853611" w:rsidRPr="003739F9">
        <w:rPr>
          <w:rFonts w:ascii="Gill Sans MT" w:hAnsi="Gill Sans MT" w:cs="Arial"/>
        </w:rPr>
        <w:t xml:space="preserve"> to discuss potential initiatives for consideration </w:t>
      </w:r>
      <w:r w:rsidR="007D3662">
        <w:rPr>
          <w:rFonts w:ascii="Gill Sans MT" w:hAnsi="Gill Sans MT" w:cs="Arial"/>
        </w:rPr>
        <w:t xml:space="preserve">should additional funding be available, including </w:t>
      </w:r>
      <w:r w:rsidR="00853611" w:rsidRPr="003739F9">
        <w:rPr>
          <w:rFonts w:ascii="Gill Sans MT" w:hAnsi="Gill Sans MT" w:cs="Arial"/>
        </w:rPr>
        <w:t>under the next 10-year strategy.</w:t>
      </w:r>
      <w:r w:rsidR="00E8693F" w:rsidRPr="00E8693F">
        <w:rPr>
          <w:rFonts w:ascii="Gill Sans MT" w:hAnsi="Gill Sans MT" w:cs="Arial"/>
        </w:rPr>
        <w:t xml:space="preserve"> The workshop is to consider the measures and funding requirements to accelerate progress towards </w:t>
      </w:r>
      <w:r w:rsidR="007D3662">
        <w:rPr>
          <w:rFonts w:ascii="Gill Sans MT" w:hAnsi="Gill Sans MT" w:cs="Arial"/>
        </w:rPr>
        <w:t xml:space="preserve">Tasmanian Towards Zero Road Safety Strategy targets and </w:t>
      </w:r>
      <w:r w:rsidR="00E8693F" w:rsidRPr="00E8693F">
        <w:rPr>
          <w:rFonts w:ascii="Gill Sans MT" w:hAnsi="Gill Sans MT" w:cs="Arial"/>
        </w:rPr>
        <w:t xml:space="preserve">nationally agreed </w:t>
      </w:r>
      <w:r w:rsidR="00E8693F">
        <w:rPr>
          <w:rFonts w:ascii="Gill Sans MT" w:hAnsi="Gill Sans MT" w:cs="Arial"/>
        </w:rPr>
        <w:t xml:space="preserve">road safety performance </w:t>
      </w:r>
      <w:r w:rsidR="00E8693F" w:rsidRPr="00E8693F">
        <w:rPr>
          <w:rFonts w:ascii="Gill Sans MT" w:hAnsi="Gill Sans MT" w:cs="Arial"/>
        </w:rPr>
        <w:t>targets of halving road deaths by 2030 (from 2021 levels) and the long</w:t>
      </w:r>
      <w:r w:rsidR="00063C5A">
        <w:rPr>
          <w:rFonts w:ascii="Gill Sans MT" w:hAnsi="Gill Sans MT" w:cs="Arial"/>
        </w:rPr>
        <w:t>-</w:t>
      </w:r>
      <w:r w:rsidR="00E8693F" w:rsidRPr="00E8693F">
        <w:rPr>
          <w:rFonts w:ascii="Gill Sans MT" w:hAnsi="Gill Sans MT" w:cs="Arial"/>
        </w:rPr>
        <w:t>term target of eliminating road trauma by 2050.</w:t>
      </w:r>
    </w:p>
    <w:p w14:paraId="35133BBB" w14:textId="42C8680D" w:rsidR="00C63772" w:rsidRDefault="00C63772" w:rsidP="00E90A94">
      <w:pPr>
        <w:spacing w:before="120" w:after="240" w:line="276" w:lineRule="auto"/>
        <w:rPr>
          <w:rFonts w:ascii="Gill Sans MT" w:hAnsi="Gill Sans MT" w:cs="Arial"/>
        </w:rPr>
      </w:pPr>
      <w:r>
        <w:rPr>
          <w:rFonts w:ascii="Gill Sans MT" w:hAnsi="Gill Sans MT" w:cs="Arial"/>
        </w:rPr>
        <w:t>Dion Lester advocated for indexation of funding to local government road line marking.  This was endorsed by RSAC.</w:t>
      </w:r>
    </w:p>
    <w:p w14:paraId="4989E59D" w14:textId="014459D2" w:rsidR="00C63772" w:rsidRDefault="00C63772" w:rsidP="00E90A94">
      <w:pPr>
        <w:spacing w:before="120" w:after="240" w:line="276" w:lineRule="auto"/>
        <w:rPr>
          <w:rFonts w:ascii="Gill Sans MT" w:hAnsi="Gill Sans MT" w:cs="Arial"/>
        </w:rPr>
      </w:pPr>
      <w:r>
        <w:rPr>
          <w:rFonts w:ascii="Gill Sans MT" w:hAnsi="Gill Sans MT" w:cs="Arial"/>
        </w:rPr>
        <w:t>RSAC discussed the Australian Government’s requirements for jurisdictions to enhance data collection</w:t>
      </w:r>
      <w:r w:rsidR="007D3662">
        <w:rPr>
          <w:rFonts w:ascii="Gill Sans MT" w:hAnsi="Gill Sans MT" w:cs="Arial"/>
        </w:rPr>
        <w:t xml:space="preserve"> and sharing</w:t>
      </w:r>
      <w:r>
        <w:rPr>
          <w:rFonts w:ascii="Gill Sans MT" w:hAnsi="Gill Sans MT" w:cs="Arial"/>
        </w:rPr>
        <w:t>.  Although the Australian Government is providing funding, RSAC noted that this could be a budget risk.  It was also noted that local government does not collect data on its assets and there could be a significant impact on local government.</w:t>
      </w:r>
    </w:p>
    <w:p w14:paraId="40BEFCBB" w14:textId="331B66A4" w:rsidR="00C63772" w:rsidRDefault="00C63772" w:rsidP="00E90A94">
      <w:pPr>
        <w:spacing w:before="120" w:after="240" w:line="276" w:lineRule="auto"/>
        <w:rPr>
          <w:rFonts w:ascii="Gill Sans MT" w:hAnsi="Gill Sans MT" w:cs="Arial"/>
        </w:rPr>
      </w:pPr>
      <w:r>
        <w:rPr>
          <w:rFonts w:ascii="Gill Sans MT" w:hAnsi="Gill Sans MT" w:cs="Arial"/>
        </w:rPr>
        <w:t>RSAC noted th</w:t>
      </w:r>
      <w:r w:rsidR="00E8693F">
        <w:rPr>
          <w:rFonts w:ascii="Gill Sans MT" w:hAnsi="Gill Sans MT" w:cs="Arial"/>
        </w:rPr>
        <w:t xml:space="preserve">at in its current form the draft </w:t>
      </w:r>
      <w:r>
        <w:rPr>
          <w:rFonts w:ascii="Gill Sans MT" w:hAnsi="Gill Sans MT" w:cs="Arial"/>
        </w:rPr>
        <w:t xml:space="preserve">LVSS </w:t>
      </w:r>
      <w:r w:rsidR="00E8693F">
        <w:rPr>
          <w:rFonts w:ascii="Gill Sans MT" w:hAnsi="Gill Sans MT" w:cs="Arial"/>
        </w:rPr>
        <w:t>proposes a budget or $2.3m from an original budget allocation of $4.7m. Pending endorsement of a final LVSS, up to $2.4m</w:t>
      </w:r>
      <w:r>
        <w:rPr>
          <w:rFonts w:ascii="Gill Sans MT" w:hAnsi="Gill Sans MT" w:cs="Arial"/>
        </w:rPr>
        <w:t xml:space="preserve"> </w:t>
      </w:r>
      <w:r w:rsidR="00E8693F">
        <w:rPr>
          <w:rFonts w:ascii="Gill Sans MT" w:hAnsi="Gill Sans MT" w:cs="Arial"/>
        </w:rPr>
        <w:t>may become available for</w:t>
      </w:r>
      <w:r>
        <w:rPr>
          <w:rFonts w:ascii="Gill Sans MT" w:hAnsi="Gill Sans MT" w:cs="Arial"/>
        </w:rPr>
        <w:t xml:space="preserve"> re-allocat</w:t>
      </w:r>
      <w:r w:rsidR="00E8693F">
        <w:rPr>
          <w:rFonts w:ascii="Gill Sans MT" w:hAnsi="Gill Sans MT" w:cs="Arial"/>
        </w:rPr>
        <w:t>ion</w:t>
      </w:r>
      <w:r>
        <w:rPr>
          <w:rFonts w:ascii="Gill Sans MT" w:hAnsi="Gill Sans MT" w:cs="Arial"/>
        </w:rPr>
        <w:t>.</w:t>
      </w:r>
    </w:p>
    <w:p w14:paraId="780D2C2F" w14:textId="6B0E7E3A" w:rsidR="00C63772" w:rsidRDefault="00C63772" w:rsidP="00E90A94">
      <w:pPr>
        <w:spacing w:before="120" w:after="240" w:line="276" w:lineRule="auto"/>
        <w:rPr>
          <w:rFonts w:ascii="Gill Sans MT" w:hAnsi="Gill Sans MT" w:cs="Arial"/>
        </w:rPr>
      </w:pPr>
      <w:r>
        <w:rPr>
          <w:rFonts w:ascii="Gill Sans MT" w:hAnsi="Gill Sans MT" w:cs="Arial"/>
        </w:rPr>
        <w:t>RSAC noted that there are significant opportunities for increasing brand recognition for the Australasian Road Safety Conference and for national Road Safety Week.</w:t>
      </w:r>
    </w:p>
    <w:p w14:paraId="7076ABBD" w14:textId="4C852818" w:rsidR="00871F68" w:rsidRPr="00A24DA4" w:rsidRDefault="00871F68" w:rsidP="00E90A94">
      <w:pPr>
        <w:spacing w:before="120" w:after="240" w:line="276" w:lineRule="auto"/>
        <w:rPr>
          <w:rFonts w:ascii="Gill Sans MT" w:hAnsi="Gill Sans MT" w:cs="Arial"/>
          <w:b/>
        </w:rPr>
      </w:pPr>
      <w:r w:rsidRPr="00A24DA4">
        <w:rPr>
          <w:rFonts w:ascii="Gill Sans MT" w:hAnsi="Gill Sans MT" w:cs="Arial"/>
          <w:b/>
        </w:rPr>
        <w:t>Actions</w:t>
      </w:r>
    </w:p>
    <w:p w14:paraId="6B82ABD9" w14:textId="46450E51" w:rsidR="00E8693F" w:rsidRPr="00063C5A" w:rsidRDefault="00E8693F">
      <w:pPr>
        <w:pStyle w:val="ListParagraph"/>
        <w:numPr>
          <w:ilvl w:val="0"/>
          <w:numId w:val="7"/>
        </w:numPr>
        <w:pBdr>
          <w:bottom w:val="single" w:sz="4" w:space="1" w:color="auto"/>
        </w:pBdr>
        <w:spacing w:before="120" w:after="240" w:line="276" w:lineRule="auto"/>
        <w:ind w:left="714" w:hanging="357"/>
        <w:contextualSpacing w:val="0"/>
        <w:rPr>
          <w:rFonts w:ascii="Gill Sans MT" w:hAnsi="Gill Sans MT" w:cs="Arial"/>
        </w:rPr>
      </w:pPr>
      <w:r w:rsidRPr="00063C5A">
        <w:rPr>
          <w:rFonts w:ascii="Gill Sans MT" w:hAnsi="Gill Sans MT" w:cs="Arial"/>
        </w:rPr>
        <w:t>State Growth to revise the 2024/25 budget to include indexation of local government line marking. (Craig Hoey)</w:t>
      </w:r>
    </w:p>
    <w:p w14:paraId="5216BF42" w14:textId="5DC301E9" w:rsidR="00102705" w:rsidRPr="00063C5A" w:rsidRDefault="00853611">
      <w:pPr>
        <w:pStyle w:val="ListParagraph"/>
        <w:numPr>
          <w:ilvl w:val="0"/>
          <w:numId w:val="7"/>
        </w:numPr>
        <w:pBdr>
          <w:bottom w:val="single" w:sz="4" w:space="1" w:color="auto"/>
        </w:pBdr>
        <w:spacing w:before="120" w:after="240" w:line="276" w:lineRule="auto"/>
        <w:ind w:left="714" w:hanging="357"/>
        <w:contextualSpacing w:val="0"/>
        <w:rPr>
          <w:rFonts w:ascii="Gill Sans MT" w:hAnsi="Gill Sans MT" w:cs="Arial"/>
        </w:rPr>
      </w:pPr>
      <w:r w:rsidRPr="00063C5A">
        <w:rPr>
          <w:rFonts w:ascii="Gill Sans MT" w:hAnsi="Gill Sans MT" w:cs="Arial"/>
        </w:rPr>
        <w:t xml:space="preserve">State Growth to convene an out-of-session RSAC workshop to discuss potential initiatives for consideration </w:t>
      </w:r>
      <w:r w:rsidR="00A729B5">
        <w:rPr>
          <w:rFonts w:ascii="Gill Sans MT" w:hAnsi="Gill Sans MT" w:cs="Arial"/>
        </w:rPr>
        <w:t xml:space="preserve">should additional funding be available </w:t>
      </w:r>
      <w:r w:rsidRPr="00063C5A">
        <w:rPr>
          <w:rFonts w:ascii="Gill Sans MT" w:hAnsi="Gill Sans MT" w:cs="Arial"/>
        </w:rPr>
        <w:t>under the next 10-year strategy</w:t>
      </w:r>
      <w:r w:rsidR="00A729B5">
        <w:rPr>
          <w:rFonts w:ascii="Gill Sans MT" w:hAnsi="Gill Sans MT" w:cs="Arial"/>
        </w:rPr>
        <w:t xml:space="preserve"> and in the shorter term,</w:t>
      </w:r>
      <w:r w:rsidR="00E8693F" w:rsidRPr="00063C5A">
        <w:rPr>
          <w:rFonts w:ascii="Gill Sans MT" w:hAnsi="Gill Sans MT" w:cs="Arial"/>
        </w:rPr>
        <w:t xml:space="preserve"> to accelerate progress towards </w:t>
      </w:r>
      <w:r w:rsidR="00A729B5">
        <w:rPr>
          <w:rFonts w:ascii="Gill Sans MT" w:hAnsi="Gill Sans MT" w:cs="Arial"/>
        </w:rPr>
        <w:t xml:space="preserve">state and </w:t>
      </w:r>
      <w:r w:rsidR="00E8693F" w:rsidRPr="00063C5A">
        <w:rPr>
          <w:rFonts w:ascii="Gill Sans MT" w:hAnsi="Gill Sans MT" w:cs="Arial"/>
        </w:rPr>
        <w:t>nationally agreed road trauma targets</w:t>
      </w:r>
      <w:r w:rsidR="00102705" w:rsidRPr="00063C5A">
        <w:rPr>
          <w:rFonts w:ascii="Gill Sans MT" w:hAnsi="Gill Sans MT" w:cs="Arial"/>
        </w:rPr>
        <w:t>.  (Ange Green)</w:t>
      </w:r>
    </w:p>
    <w:p w14:paraId="6B1DB381" w14:textId="047069A3" w:rsidR="004C4C02" w:rsidRPr="000F6485" w:rsidRDefault="00263A0A" w:rsidP="004D1699">
      <w:pPr>
        <w:pStyle w:val="ListParagraph"/>
        <w:numPr>
          <w:ilvl w:val="0"/>
          <w:numId w:val="1"/>
        </w:numPr>
        <w:spacing w:before="120" w:after="240" w:line="276" w:lineRule="auto"/>
        <w:ind w:left="357" w:hanging="357"/>
        <w:contextualSpacing w:val="0"/>
        <w:rPr>
          <w:rFonts w:ascii="Gill Sans MT" w:hAnsi="Gill Sans MT" w:cs="Arial"/>
          <w:b/>
        </w:rPr>
      </w:pPr>
      <w:r>
        <w:rPr>
          <w:rFonts w:ascii="Gill Sans MT" w:hAnsi="Gill Sans MT" w:cs="Arial"/>
          <w:b/>
        </w:rPr>
        <w:lastRenderedPageBreak/>
        <w:t>BROOKER HIGHWAY/FORESHORE RD FUNDING SUBMISSION</w:t>
      </w:r>
    </w:p>
    <w:p w14:paraId="58314B7F" w14:textId="2B8BD01D" w:rsidR="002E5588" w:rsidRDefault="003F5DBF" w:rsidP="00263A0A">
      <w:pPr>
        <w:spacing w:before="120" w:after="240" w:line="276" w:lineRule="auto"/>
        <w:rPr>
          <w:rFonts w:ascii="Gill Sans MT" w:eastAsiaTheme="minorHAnsi" w:hAnsi="Gill Sans MT" w:cs="Arial"/>
          <w:lang w:eastAsia="en-AU"/>
        </w:rPr>
      </w:pPr>
      <w:r>
        <w:rPr>
          <w:rFonts w:ascii="Gill Sans MT" w:hAnsi="Gill Sans MT"/>
        </w:rPr>
        <w:t xml:space="preserve">RSAC discussed </w:t>
      </w:r>
      <w:r w:rsidR="007923CC">
        <w:rPr>
          <w:rFonts w:ascii="Gill Sans MT" w:hAnsi="Gill Sans MT"/>
        </w:rPr>
        <w:t>the proposal for $6.5 million funding from the Road Safety Levy for the Brooker Highway/Foreshore Rd traffic signals</w:t>
      </w:r>
      <w:r w:rsidR="007923CC" w:rsidRPr="003739F9">
        <w:rPr>
          <w:rFonts w:ascii="Gill Sans MT" w:hAnsi="Gill Sans MT"/>
        </w:rPr>
        <w:t>.  The project has been identified as the highest priority unfunded road safety project by State Growth</w:t>
      </w:r>
      <w:r w:rsidR="00E8693F" w:rsidRPr="003739F9">
        <w:rPr>
          <w:rFonts w:ascii="Gill Sans MT" w:hAnsi="Gill Sans MT"/>
        </w:rPr>
        <w:t xml:space="preserve"> based</w:t>
      </w:r>
      <w:r w:rsidR="00E8693F">
        <w:rPr>
          <w:rFonts w:ascii="Gill Sans MT" w:hAnsi="Gill Sans MT"/>
        </w:rPr>
        <w:t xml:space="preserve"> on cost effectiveness analysis</w:t>
      </w:r>
      <w:r w:rsidR="007923CC">
        <w:rPr>
          <w:rFonts w:ascii="Gill Sans MT" w:hAnsi="Gill Sans MT"/>
        </w:rPr>
        <w:t>.</w:t>
      </w:r>
    </w:p>
    <w:p w14:paraId="0DE0F261" w14:textId="5008ABC8" w:rsidR="00263A0A" w:rsidRDefault="007923CC" w:rsidP="00263A0A">
      <w:pPr>
        <w:spacing w:before="120" w:after="240" w:line="276" w:lineRule="auto"/>
        <w:rPr>
          <w:rFonts w:ascii="Gill Sans MT" w:eastAsiaTheme="minorHAnsi" w:hAnsi="Gill Sans MT" w:cs="Arial"/>
          <w:lang w:eastAsia="en-AU"/>
        </w:rPr>
      </w:pPr>
      <w:r>
        <w:rPr>
          <w:rFonts w:ascii="Gill Sans MT" w:eastAsiaTheme="minorHAnsi" w:hAnsi="Gill Sans MT" w:cs="Arial"/>
          <w:lang w:eastAsia="en-AU"/>
        </w:rPr>
        <w:t xml:space="preserve">RSAC discussed the merits of the project and alternative funding sources, including the Australian Government Blackspot funding program.  RSAC requested advice on whether this had been </w:t>
      </w:r>
      <w:proofErr w:type="gramStart"/>
      <w:r>
        <w:rPr>
          <w:rFonts w:ascii="Gill Sans MT" w:eastAsiaTheme="minorHAnsi" w:hAnsi="Gill Sans MT" w:cs="Arial"/>
          <w:lang w:eastAsia="en-AU"/>
        </w:rPr>
        <w:t>considered,</w:t>
      </w:r>
      <w:proofErr w:type="gramEnd"/>
      <w:r>
        <w:rPr>
          <w:rFonts w:ascii="Gill Sans MT" w:eastAsiaTheme="minorHAnsi" w:hAnsi="Gill Sans MT" w:cs="Arial"/>
          <w:lang w:eastAsia="en-AU"/>
        </w:rPr>
        <w:t xml:space="preserve"> whether the project met Blackspot funding guidelines and whether the project could be funded from the Blackspot program.  RSAC agreed that if the project was to be funded under the Australian Government Blackspot program, that a co-contribution fro</w:t>
      </w:r>
      <w:r w:rsidR="00931DCC">
        <w:rPr>
          <w:rFonts w:ascii="Gill Sans MT" w:eastAsiaTheme="minorHAnsi" w:hAnsi="Gill Sans MT" w:cs="Arial"/>
          <w:lang w:eastAsia="en-AU"/>
        </w:rPr>
        <w:t>m</w:t>
      </w:r>
      <w:r>
        <w:rPr>
          <w:rFonts w:ascii="Gill Sans MT" w:eastAsiaTheme="minorHAnsi" w:hAnsi="Gill Sans MT" w:cs="Arial"/>
          <w:lang w:eastAsia="en-AU"/>
        </w:rPr>
        <w:t xml:space="preserve"> the Levy could be considered.</w:t>
      </w:r>
    </w:p>
    <w:p w14:paraId="4F25C698" w14:textId="77777777" w:rsidR="003C056B" w:rsidRPr="00A24DA4" w:rsidRDefault="003C056B" w:rsidP="003C056B">
      <w:pPr>
        <w:spacing w:before="120" w:after="240" w:line="276" w:lineRule="auto"/>
        <w:rPr>
          <w:rFonts w:ascii="Gill Sans MT" w:hAnsi="Gill Sans MT" w:cs="Arial"/>
          <w:b/>
        </w:rPr>
      </w:pPr>
      <w:r w:rsidRPr="00A24DA4">
        <w:rPr>
          <w:rFonts w:ascii="Gill Sans MT" w:hAnsi="Gill Sans MT" w:cs="Arial"/>
          <w:b/>
        </w:rPr>
        <w:t>Actions</w:t>
      </w:r>
    </w:p>
    <w:p w14:paraId="0EEEF3A9" w14:textId="772E75E7" w:rsidR="00A5609E" w:rsidRPr="003C056B" w:rsidRDefault="003C056B" w:rsidP="00A84B26">
      <w:pPr>
        <w:pStyle w:val="ListParagraph"/>
        <w:numPr>
          <w:ilvl w:val="0"/>
          <w:numId w:val="25"/>
        </w:numPr>
        <w:pBdr>
          <w:bottom w:val="single" w:sz="4" w:space="1" w:color="auto"/>
        </w:pBdr>
        <w:spacing w:before="120" w:after="240" w:line="276" w:lineRule="auto"/>
        <w:ind w:left="714" w:hanging="357"/>
        <w:contextualSpacing w:val="0"/>
        <w:rPr>
          <w:rFonts w:ascii="Gill Sans MT" w:hAnsi="Gill Sans MT"/>
        </w:rPr>
      </w:pPr>
      <w:r w:rsidRPr="003C056B">
        <w:rPr>
          <w:rFonts w:ascii="Gill Sans MT" w:hAnsi="Gill Sans MT"/>
        </w:rPr>
        <w:t xml:space="preserve">State Growth </w:t>
      </w:r>
      <w:r>
        <w:rPr>
          <w:rFonts w:ascii="Gill Sans MT" w:hAnsi="Gill Sans MT"/>
        </w:rPr>
        <w:t xml:space="preserve">to </w:t>
      </w:r>
      <w:r w:rsidR="00931DCC">
        <w:rPr>
          <w:rFonts w:ascii="Gill Sans MT" w:hAnsi="Gill Sans MT"/>
        </w:rPr>
        <w:t xml:space="preserve">provide advice to RSAC on whether Blackspot funding could be used to fund the Brooker </w:t>
      </w:r>
      <w:r w:rsidR="002B1635">
        <w:rPr>
          <w:rFonts w:ascii="Gill Sans MT" w:hAnsi="Gill Sans MT"/>
        </w:rPr>
        <w:t>H</w:t>
      </w:r>
      <w:r w:rsidR="00931DCC">
        <w:rPr>
          <w:rFonts w:ascii="Gill Sans MT" w:hAnsi="Gill Sans MT"/>
        </w:rPr>
        <w:t>ighway/Foreshore Rd traffic signals project.</w:t>
      </w:r>
      <w:r>
        <w:rPr>
          <w:rFonts w:ascii="Gill Sans MT" w:hAnsi="Gill Sans MT"/>
        </w:rPr>
        <w:t xml:space="preserve">   (</w:t>
      </w:r>
      <w:r w:rsidR="002B1635">
        <w:rPr>
          <w:rFonts w:ascii="Gill Sans MT" w:hAnsi="Gill Sans MT"/>
        </w:rPr>
        <w:t>Denise McIntyre</w:t>
      </w:r>
      <w:r>
        <w:rPr>
          <w:rFonts w:ascii="Gill Sans MT" w:hAnsi="Gill Sans MT"/>
        </w:rPr>
        <w:t>)</w:t>
      </w:r>
    </w:p>
    <w:p w14:paraId="2B1384F2" w14:textId="444DE95E" w:rsidR="00084D23" w:rsidRPr="000F6485" w:rsidRDefault="00263A0A">
      <w:pPr>
        <w:pStyle w:val="ListParagraph"/>
        <w:numPr>
          <w:ilvl w:val="0"/>
          <w:numId w:val="6"/>
        </w:numPr>
        <w:spacing w:before="120" w:after="240" w:line="276" w:lineRule="auto"/>
        <w:contextualSpacing w:val="0"/>
        <w:rPr>
          <w:rFonts w:ascii="Gill Sans MT" w:hAnsi="Gill Sans MT" w:cs="Arial"/>
          <w:b/>
        </w:rPr>
      </w:pPr>
      <w:r>
        <w:rPr>
          <w:rFonts w:ascii="Gill Sans MT" w:hAnsi="Gill Sans MT" w:cs="Arial"/>
          <w:b/>
        </w:rPr>
        <w:t>EDUCATION AND ENFORCEMENT SUB-COMMITTEE (EESC) 2024-25 FINANCIAL YEAR BUDGET APPROVAL</w:t>
      </w:r>
    </w:p>
    <w:p w14:paraId="002845EB" w14:textId="70A4F50F" w:rsidR="00263A0A" w:rsidRDefault="0032567C" w:rsidP="00263A0A">
      <w:pPr>
        <w:spacing w:before="120" w:after="240" w:line="276" w:lineRule="auto"/>
        <w:rPr>
          <w:rFonts w:ascii="Gill Sans MT" w:hAnsi="Gill Sans MT" w:cs="Arial"/>
        </w:rPr>
      </w:pPr>
      <w:r>
        <w:rPr>
          <w:rFonts w:ascii="Gill Sans MT" w:hAnsi="Gill Sans MT" w:cs="Arial"/>
        </w:rPr>
        <w:t>This item was deferred as the budget has not yet been finalised.  Out-of-session approval will be sought from the Education and Enforcement Sub-Committee and RSAC.</w:t>
      </w:r>
    </w:p>
    <w:p w14:paraId="0868B742" w14:textId="77777777" w:rsidR="00F42D45" w:rsidRPr="00A24DA4" w:rsidRDefault="00F42D45" w:rsidP="00F42D45">
      <w:pPr>
        <w:spacing w:before="120" w:after="240" w:line="276" w:lineRule="auto"/>
        <w:rPr>
          <w:rFonts w:ascii="Gill Sans MT" w:hAnsi="Gill Sans MT" w:cs="Arial"/>
          <w:b/>
        </w:rPr>
      </w:pPr>
      <w:r w:rsidRPr="00A24DA4">
        <w:rPr>
          <w:rFonts w:ascii="Gill Sans MT" w:hAnsi="Gill Sans MT" w:cs="Arial"/>
          <w:b/>
        </w:rPr>
        <w:t>Actions</w:t>
      </w:r>
    </w:p>
    <w:p w14:paraId="6C2BAAF7" w14:textId="4D130CEB" w:rsidR="002F7428" w:rsidRDefault="0032567C" w:rsidP="0032567C">
      <w:pPr>
        <w:pStyle w:val="ListParagraph"/>
        <w:numPr>
          <w:ilvl w:val="0"/>
          <w:numId w:val="8"/>
        </w:numPr>
        <w:pBdr>
          <w:bottom w:val="single" w:sz="4" w:space="1" w:color="auto"/>
        </w:pBdr>
        <w:spacing w:before="120" w:after="240" w:line="276" w:lineRule="auto"/>
        <w:ind w:left="714" w:hanging="357"/>
        <w:contextualSpacing w:val="0"/>
        <w:rPr>
          <w:rFonts w:ascii="Gill Sans MT" w:hAnsi="Gill Sans MT"/>
        </w:rPr>
      </w:pPr>
      <w:r>
        <w:rPr>
          <w:rFonts w:ascii="Gill Sans MT" w:hAnsi="Gill Sans MT" w:cs="Arial"/>
        </w:rPr>
        <w:t>Out-of-session approval for the Education and Enforcement Sub-Committee 2024-25 financial year budget will be sought from RSAC as soon as possible</w:t>
      </w:r>
      <w:r w:rsidR="00E51834" w:rsidRPr="002F7428">
        <w:rPr>
          <w:rFonts w:ascii="Gill Sans MT" w:hAnsi="Gill Sans MT"/>
        </w:rPr>
        <w:t>. (</w:t>
      </w:r>
      <w:r w:rsidR="00FA1D8A" w:rsidRPr="002F7428">
        <w:rPr>
          <w:rFonts w:ascii="Gill Sans MT" w:hAnsi="Gill Sans MT"/>
        </w:rPr>
        <w:t xml:space="preserve">Ange Green, </w:t>
      </w:r>
      <w:r w:rsidR="002F7428" w:rsidRPr="002F7428">
        <w:rPr>
          <w:rFonts w:ascii="Gill Sans MT" w:hAnsi="Gill Sans MT"/>
        </w:rPr>
        <w:t>Craig Hoey</w:t>
      </w:r>
      <w:r w:rsidR="00BF4592">
        <w:rPr>
          <w:rFonts w:ascii="Gill Sans MT" w:hAnsi="Gill Sans MT"/>
        </w:rPr>
        <w:t>)</w:t>
      </w:r>
    </w:p>
    <w:p w14:paraId="0C003977" w14:textId="0264DBA1" w:rsidR="00B472F2" w:rsidRPr="000F6485" w:rsidRDefault="00AA0F9D">
      <w:pPr>
        <w:pStyle w:val="ListParagraph"/>
        <w:numPr>
          <w:ilvl w:val="0"/>
          <w:numId w:val="6"/>
        </w:numPr>
        <w:spacing w:before="120" w:after="240" w:line="276" w:lineRule="auto"/>
        <w:rPr>
          <w:rFonts w:ascii="Gill Sans MT" w:hAnsi="Gill Sans MT" w:cs="Arial"/>
          <w:b/>
        </w:rPr>
      </w:pPr>
      <w:r>
        <w:rPr>
          <w:rFonts w:ascii="Gill Sans MT" w:hAnsi="Gill Sans MT" w:cs="Arial"/>
          <w:b/>
        </w:rPr>
        <w:t>AUTOMATED TRAFFIC ENFORCEMENT PROJECT GOVERNANCE</w:t>
      </w:r>
    </w:p>
    <w:p w14:paraId="73C834F1" w14:textId="22BA424C" w:rsidR="0004673C" w:rsidRDefault="0073018E" w:rsidP="0004673C">
      <w:pPr>
        <w:spacing w:before="120" w:after="240" w:line="276" w:lineRule="auto"/>
        <w:jc w:val="both"/>
        <w:rPr>
          <w:rFonts w:ascii="Gill Sans MT" w:hAnsi="Gill Sans MT" w:cs="Arial"/>
        </w:rPr>
      </w:pPr>
      <w:r>
        <w:rPr>
          <w:rFonts w:ascii="Gill Sans MT" w:hAnsi="Gill Sans MT" w:cs="Arial"/>
        </w:rPr>
        <w:t>R</w:t>
      </w:r>
      <w:r w:rsidR="0083733F">
        <w:rPr>
          <w:rFonts w:ascii="Gill Sans MT" w:hAnsi="Gill Sans MT" w:cs="Arial"/>
        </w:rPr>
        <w:t xml:space="preserve">SAC </w:t>
      </w:r>
      <w:r w:rsidR="0004673C">
        <w:rPr>
          <w:rFonts w:ascii="Gill Sans MT" w:hAnsi="Gill Sans MT" w:cs="Arial"/>
        </w:rPr>
        <w:t>endorsed the proposed governance arrangements for the Automated Traffic Enforcement (ATE) and noted</w:t>
      </w:r>
      <w:r w:rsidR="0004673C" w:rsidRPr="005F1494">
        <w:rPr>
          <w:rFonts w:ascii="Gill Sans MT" w:hAnsi="Gill Sans MT" w:cs="Arial"/>
        </w:rPr>
        <w:t xml:space="preserve"> the </w:t>
      </w:r>
      <w:r w:rsidR="0004673C">
        <w:rPr>
          <w:rFonts w:ascii="Gill Sans MT" w:hAnsi="Gill Sans MT" w:cs="Arial"/>
        </w:rPr>
        <w:t>ATE</w:t>
      </w:r>
      <w:r w:rsidR="0004673C" w:rsidRPr="005F1494">
        <w:rPr>
          <w:rFonts w:ascii="Gill Sans MT" w:hAnsi="Gill Sans MT" w:cs="Arial"/>
        </w:rPr>
        <w:t xml:space="preserve"> Steering Committee</w:t>
      </w:r>
      <w:r w:rsidR="0004673C">
        <w:rPr>
          <w:rFonts w:ascii="Gill Sans MT" w:hAnsi="Gill Sans MT" w:cs="Arial"/>
        </w:rPr>
        <w:t xml:space="preserve"> has been dissolved, </w:t>
      </w:r>
      <w:r w:rsidR="0004673C" w:rsidRPr="005F1494">
        <w:rPr>
          <w:rFonts w:ascii="Gill Sans MT" w:hAnsi="Gill Sans MT" w:cs="Arial"/>
        </w:rPr>
        <w:t xml:space="preserve">an </w:t>
      </w:r>
      <w:r w:rsidR="0004673C">
        <w:rPr>
          <w:rFonts w:ascii="Gill Sans MT" w:hAnsi="Gill Sans MT" w:cs="Arial"/>
        </w:rPr>
        <w:t>ATE</w:t>
      </w:r>
      <w:r w:rsidR="0004673C" w:rsidRPr="005F1494">
        <w:rPr>
          <w:rFonts w:ascii="Gill Sans MT" w:hAnsi="Gill Sans MT" w:cs="Arial"/>
        </w:rPr>
        <w:t xml:space="preserve"> Oversight Committee </w:t>
      </w:r>
      <w:r w:rsidR="0004673C">
        <w:rPr>
          <w:rFonts w:ascii="Gill Sans MT" w:hAnsi="Gill Sans MT" w:cs="Arial"/>
        </w:rPr>
        <w:t xml:space="preserve">has been established </w:t>
      </w:r>
      <w:r w:rsidR="0004673C" w:rsidRPr="005F1494">
        <w:rPr>
          <w:rFonts w:ascii="Gill Sans MT" w:hAnsi="Gill Sans MT" w:cs="Arial"/>
        </w:rPr>
        <w:t>to oversee operations and provide collaboration between key stakeholders</w:t>
      </w:r>
      <w:r w:rsidR="0004673C">
        <w:rPr>
          <w:rFonts w:ascii="Gill Sans MT" w:hAnsi="Gill Sans MT" w:cs="Arial"/>
        </w:rPr>
        <w:t>, and to e</w:t>
      </w:r>
      <w:r w:rsidR="0004673C" w:rsidRPr="007252C1">
        <w:rPr>
          <w:rFonts w:ascii="Gill Sans MT" w:hAnsi="Gill Sans MT" w:cs="Arial"/>
        </w:rPr>
        <w:t>nable</w:t>
      </w:r>
      <w:r w:rsidR="0004673C" w:rsidRPr="005F1494">
        <w:rPr>
          <w:rFonts w:ascii="Gill Sans MT" w:hAnsi="Gill Sans MT" w:cs="Arial"/>
        </w:rPr>
        <w:t xml:space="preserve"> the </w:t>
      </w:r>
      <w:r w:rsidR="0004673C">
        <w:rPr>
          <w:rFonts w:ascii="Gill Sans MT" w:hAnsi="Gill Sans MT" w:cs="Arial"/>
        </w:rPr>
        <w:t>ATE</w:t>
      </w:r>
      <w:r w:rsidR="0004673C" w:rsidRPr="005F1494">
        <w:rPr>
          <w:rFonts w:ascii="Gill Sans MT" w:hAnsi="Gill Sans MT" w:cs="Arial"/>
        </w:rPr>
        <w:t xml:space="preserve"> Oversight Committee</w:t>
      </w:r>
      <w:r w:rsidR="0004673C" w:rsidRPr="007252C1">
        <w:rPr>
          <w:rFonts w:ascii="Gill Sans MT" w:hAnsi="Gill Sans MT" w:cs="Arial"/>
        </w:rPr>
        <w:t xml:space="preserve"> to</w:t>
      </w:r>
      <w:r w:rsidR="0004673C" w:rsidRPr="005F1494">
        <w:rPr>
          <w:rFonts w:ascii="Gill Sans MT" w:hAnsi="Gill Sans MT" w:cs="Arial"/>
        </w:rPr>
        <w:t xml:space="preserve"> refer significant road safety policy matters to the </w:t>
      </w:r>
      <w:r w:rsidR="0004673C">
        <w:rPr>
          <w:rFonts w:ascii="Gill Sans MT" w:hAnsi="Gill Sans MT" w:cs="Arial"/>
        </w:rPr>
        <w:t>RSAC</w:t>
      </w:r>
      <w:r w:rsidR="0004673C" w:rsidRPr="005F1494">
        <w:rPr>
          <w:rFonts w:ascii="Gill Sans MT" w:hAnsi="Gill Sans MT" w:cs="Arial"/>
        </w:rPr>
        <w:t xml:space="preserve"> for consideration and advice to government</w:t>
      </w:r>
      <w:r w:rsidR="0004673C">
        <w:rPr>
          <w:rFonts w:ascii="Gill Sans MT" w:hAnsi="Gill Sans MT" w:cs="Arial"/>
        </w:rPr>
        <w:t>.  RSAC noted that under its terms of reference RSAC does not have a direct role in delivery of programs.</w:t>
      </w:r>
    </w:p>
    <w:p w14:paraId="0DFE0A77" w14:textId="2AA17595" w:rsidR="0004673C" w:rsidRDefault="0004673C" w:rsidP="0004673C">
      <w:pPr>
        <w:spacing w:before="120" w:after="240" w:line="276" w:lineRule="auto"/>
        <w:jc w:val="both"/>
        <w:rPr>
          <w:rFonts w:ascii="Gill Sans MT" w:hAnsi="Gill Sans MT" w:cs="Arial"/>
        </w:rPr>
      </w:pPr>
      <w:r>
        <w:rPr>
          <w:rFonts w:ascii="Gill Sans MT" w:hAnsi="Gill Sans MT" w:cs="Arial"/>
        </w:rPr>
        <w:t>RSAC requested the terms of reference for the ATE program evaluation, including the camera deployment strategy, be provided to RSAC at its August 2024 meeting and for any recommendations from RSAC to guide the Oversight Committee.</w:t>
      </w:r>
      <w:r w:rsidR="00882F85">
        <w:rPr>
          <w:rFonts w:ascii="Gill Sans MT" w:hAnsi="Gill Sans MT" w:cs="Arial"/>
        </w:rPr>
        <w:t xml:space="preserve">  RSAC discussed options for the evaluation, including dividing it into two one-year parts to expedite the process.</w:t>
      </w:r>
    </w:p>
    <w:p w14:paraId="18C878BD" w14:textId="42F54920" w:rsidR="0004673C" w:rsidRDefault="0004673C" w:rsidP="0004673C">
      <w:pPr>
        <w:spacing w:before="120" w:after="240" w:line="276" w:lineRule="auto"/>
        <w:jc w:val="both"/>
        <w:rPr>
          <w:rFonts w:ascii="Gill Sans MT" w:hAnsi="Gill Sans MT" w:cs="Arial"/>
        </w:rPr>
      </w:pPr>
      <w:r>
        <w:rPr>
          <w:rFonts w:ascii="Gill Sans MT" w:hAnsi="Gill Sans MT" w:cs="Arial"/>
        </w:rPr>
        <w:lastRenderedPageBreak/>
        <w:t>Quarterly reports on the ATE program are to be provided to RSAC and its Sub-Committee.</w:t>
      </w:r>
    </w:p>
    <w:p w14:paraId="2A138686" w14:textId="77777777" w:rsidR="00E96741" w:rsidRPr="000F6485" w:rsidRDefault="00E96741" w:rsidP="00E96741">
      <w:pPr>
        <w:spacing w:before="120" w:after="240" w:line="276" w:lineRule="auto"/>
        <w:rPr>
          <w:rFonts w:ascii="Gill Sans MT" w:hAnsi="Gill Sans MT" w:cs="Arial"/>
          <w:b/>
        </w:rPr>
      </w:pPr>
      <w:r w:rsidRPr="000F6485">
        <w:rPr>
          <w:rFonts w:ascii="Gill Sans MT" w:hAnsi="Gill Sans MT" w:cs="Arial"/>
          <w:b/>
        </w:rPr>
        <w:t>Actions</w:t>
      </w:r>
    </w:p>
    <w:p w14:paraId="167F07ED" w14:textId="74332878" w:rsidR="0004673C" w:rsidRPr="00E96741" w:rsidRDefault="00E96741" w:rsidP="00E96741">
      <w:pPr>
        <w:pStyle w:val="ListParagraph"/>
        <w:numPr>
          <w:ilvl w:val="0"/>
          <w:numId w:val="8"/>
        </w:numPr>
        <w:spacing w:before="120" w:after="240" w:line="276" w:lineRule="auto"/>
        <w:jc w:val="both"/>
        <w:rPr>
          <w:rFonts w:ascii="Gill Sans MT" w:hAnsi="Gill Sans MT" w:cs="Arial"/>
          <w:b/>
        </w:rPr>
      </w:pPr>
      <w:r>
        <w:rPr>
          <w:rFonts w:ascii="Gill Sans MT" w:hAnsi="Gill Sans MT" w:cs="Arial"/>
        </w:rPr>
        <w:t>T</w:t>
      </w:r>
      <w:r w:rsidRPr="00E96741">
        <w:rPr>
          <w:rFonts w:ascii="Gill Sans MT" w:hAnsi="Gill Sans MT" w:cs="Arial"/>
        </w:rPr>
        <w:t xml:space="preserve">he terms of reference for the ATE program evaluation, including the camera deployment strategy, </w:t>
      </w:r>
      <w:r>
        <w:rPr>
          <w:rFonts w:ascii="Gill Sans MT" w:hAnsi="Gill Sans MT" w:cs="Arial"/>
        </w:rPr>
        <w:t xml:space="preserve">to </w:t>
      </w:r>
      <w:r w:rsidRPr="00E96741">
        <w:rPr>
          <w:rFonts w:ascii="Gill Sans MT" w:hAnsi="Gill Sans MT" w:cs="Arial"/>
        </w:rPr>
        <w:t>be provided to RSAC at its August 2024 meeting and for any recommendations from RSAC to guide the Oversight Committee</w:t>
      </w:r>
      <w:r>
        <w:rPr>
          <w:rFonts w:ascii="Gill Sans MT" w:hAnsi="Gill Sans MT" w:cs="Arial"/>
        </w:rPr>
        <w:t>.  (Craig Hoey)</w:t>
      </w:r>
    </w:p>
    <w:p w14:paraId="63368AC2" w14:textId="79BB623D" w:rsidR="00E96741" w:rsidRPr="00E96741" w:rsidRDefault="00E96741" w:rsidP="00E96741">
      <w:pPr>
        <w:pStyle w:val="ListParagraph"/>
        <w:numPr>
          <w:ilvl w:val="0"/>
          <w:numId w:val="8"/>
        </w:numPr>
        <w:pBdr>
          <w:bottom w:val="single" w:sz="4" w:space="1" w:color="auto"/>
        </w:pBdr>
        <w:spacing w:before="120" w:after="240" w:line="276" w:lineRule="auto"/>
        <w:jc w:val="both"/>
        <w:rPr>
          <w:rFonts w:ascii="Gill Sans MT" w:hAnsi="Gill Sans MT" w:cs="Arial"/>
          <w:b/>
        </w:rPr>
      </w:pPr>
      <w:r>
        <w:rPr>
          <w:rFonts w:ascii="Gill Sans MT" w:hAnsi="Gill Sans MT" w:cs="Arial"/>
        </w:rPr>
        <w:t>Quarterly reports on the ATE program are to be provided to RSAC and its Education and Enforcement Sub-Committee.  (Craig Hoey)</w:t>
      </w:r>
    </w:p>
    <w:p w14:paraId="1E91995E" w14:textId="77777777" w:rsidR="0004673C" w:rsidRDefault="0004673C" w:rsidP="00AA0F9D">
      <w:pPr>
        <w:spacing w:before="120" w:after="240" w:line="276" w:lineRule="auto"/>
        <w:jc w:val="both"/>
        <w:rPr>
          <w:rFonts w:ascii="Gill Sans MT" w:hAnsi="Gill Sans MT" w:cs="Arial"/>
          <w:bCs/>
        </w:rPr>
      </w:pPr>
    </w:p>
    <w:p w14:paraId="22BD5DF2" w14:textId="0146CF14" w:rsidR="009538F9" w:rsidRDefault="00AA0F9D">
      <w:pPr>
        <w:pStyle w:val="ListParagraph"/>
        <w:numPr>
          <w:ilvl w:val="0"/>
          <w:numId w:val="6"/>
        </w:numPr>
        <w:spacing w:before="120" w:after="240" w:line="276" w:lineRule="auto"/>
        <w:rPr>
          <w:rFonts w:ascii="Gill Sans MT" w:hAnsi="Gill Sans MT" w:cs="Arial"/>
          <w:b/>
        </w:rPr>
      </w:pPr>
      <w:r>
        <w:rPr>
          <w:rFonts w:ascii="Gill Sans MT" w:hAnsi="Gill Sans MT" w:cs="Arial"/>
          <w:b/>
        </w:rPr>
        <w:t>AGENDA ITEM DEFERRED</w:t>
      </w:r>
    </w:p>
    <w:p w14:paraId="0B8FAA43" w14:textId="727D53BE" w:rsidR="00E6565E" w:rsidRPr="00C9226A" w:rsidRDefault="00AA0F9D" w:rsidP="00E6565E">
      <w:pPr>
        <w:pBdr>
          <w:bottom w:val="single" w:sz="4" w:space="1" w:color="auto"/>
        </w:pBdr>
        <w:spacing w:before="120" w:after="240" w:line="276" w:lineRule="auto"/>
        <w:rPr>
          <w:rFonts w:ascii="Gill Sans MT" w:hAnsi="Gill Sans MT"/>
        </w:rPr>
      </w:pPr>
      <w:r>
        <w:rPr>
          <w:rFonts w:ascii="Gill Sans MT" w:hAnsi="Gill Sans MT" w:cs="Arial"/>
          <w:bCs/>
        </w:rPr>
        <w:t>This agenda item has been deferred.</w:t>
      </w:r>
    </w:p>
    <w:p w14:paraId="49CEB359" w14:textId="71E184D8" w:rsidR="00444C8B" w:rsidRDefault="00AA0F9D">
      <w:pPr>
        <w:pStyle w:val="ListParagraph"/>
        <w:numPr>
          <w:ilvl w:val="0"/>
          <w:numId w:val="6"/>
        </w:numPr>
        <w:spacing w:before="120" w:after="240" w:line="276" w:lineRule="auto"/>
        <w:rPr>
          <w:rFonts w:ascii="Gill Sans MT" w:hAnsi="Gill Sans MT" w:cs="Arial"/>
          <w:b/>
        </w:rPr>
      </w:pPr>
      <w:r>
        <w:rPr>
          <w:rFonts w:ascii="Gill Sans MT" w:hAnsi="Gill Sans MT" w:cs="Arial"/>
          <w:b/>
        </w:rPr>
        <w:t>SPEED MANAGEMENT STRATEGY</w:t>
      </w:r>
    </w:p>
    <w:p w14:paraId="4C86BDCD" w14:textId="797857C4" w:rsidR="0048515C" w:rsidRPr="00EC462A" w:rsidRDefault="00E347AA" w:rsidP="00AA0F9D">
      <w:pPr>
        <w:spacing w:before="120" w:after="240" w:line="276" w:lineRule="auto"/>
        <w:rPr>
          <w:rFonts w:ascii="Gill Sans MT" w:hAnsi="Gill Sans MT" w:cs="Arial"/>
          <w:bCs/>
        </w:rPr>
      </w:pPr>
      <w:r>
        <w:rPr>
          <w:rFonts w:ascii="Gill Sans MT" w:hAnsi="Gill Sans MT" w:cs="Arial"/>
        </w:rPr>
        <w:t xml:space="preserve">RSAC </w:t>
      </w:r>
      <w:r w:rsidR="0048515C">
        <w:rPr>
          <w:rFonts w:ascii="Gill Sans MT" w:hAnsi="Gill Sans MT" w:cs="Arial"/>
        </w:rPr>
        <w:t xml:space="preserve">noted the </w:t>
      </w:r>
      <w:r w:rsidR="008D2428">
        <w:rPr>
          <w:rFonts w:ascii="Gill Sans MT" w:hAnsi="Gill Sans MT" w:cs="Arial"/>
        </w:rPr>
        <w:t xml:space="preserve">update on the Speed Management Strategy. State Growth will implement the Speed </w:t>
      </w:r>
      <w:r w:rsidR="00E8693F">
        <w:rPr>
          <w:rFonts w:ascii="Gill Sans MT" w:hAnsi="Gill Sans MT" w:cs="Arial"/>
        </w:rPr>
        <w:t>M</w:t>
      </w:r>
      <w:r w:rsidR="008D2428">
        <w:rPr>
          <w:rFonts w:ascii="Gill Sans MT" w:hAnsi="Gill Sans MT" w:cs="Arial"/>
        </w:rPr>
        <w:t>anagement Strategy consultation plan for delivery in mid-2024. A brief update on the progress of the consultation will be provided to RSAC members at its 13 August 2024 meeting.  RSAC requested the consultation questions be provided to them prior to consultation occurring.</w:t>
      </w:r>
    </w:p>
    <w:p w14:paraId="25703864" w14:textId="77777777" w:rsidR="003E651A" w:rsidRPr="000F6485" w:rsidRDefault="003E651A" w:rsidP="003E651A">
      <w:pPr>
        <w:spacing w:before="120" w:after="240" w:line="276" w:lineRule="auto"/>
        <w:rPr>
          <w:rFonts w:ascii="Gill Sans MT" w:hAnsi="Gill Sans MT" w:cs="Arial"/>
          <w:b/>
        </w:rPr>
      </w:pPr>
      <w:r w:rsidRPr="000F6485">
        <w:rPr>
          <w:rFonts w:ascii="Gill Sans MT" w:hAnsi="Gill Sans MT" w:cs="Arial"/>
          <w:b/>
        </w:rPr>
        <w:t>Actions</w:t>
      </w:r>
    </w:p>
    <w:p w14:paraId="4B21D3DC" w14:textId="3C577322" w:rsidR="00543204" w:rsidRPr="003E651A" w:rsidRDefault="008D2428">
      <w:pPr>
        <w:pStyle w:val="ListParagraph"/>
        <w:numPr>
          <w:ilvl w:val="0"/>
          <w:numId w:val="8"/>
        </w:numPr>
        <w:pBdr>
          <w:bottom w:val="single" w:sz="4" w:space="1" w:color="auto"/>
        </w:pBdr>
        <w:spacing w:before="120" w:after="240" w:line="276" w:lineRule="auto"/>
        <w:ind w:left="714" w:hanging="357"/>
        <w:contextualSpacing w:val="0"/>
        <w:rPr>
          <w:rFonts w:ascii="Gill Sans MT" w:hAnsi="Gill Sans MT" w:cs="Arial"/>
        </w:rPr>
      </w:pPr>
      <w:r>
        <w:rPr>
          <w:rFonts w:ascii="Gill Sans MT" w:hAnsi="Gill Sans MT" w:cs="Arial"/>
        </w:rPr>
        <w:t>RSAC requested the Speed Management Strategy consultation questions be provided to them prior to consultation occurring</w:t>
      </w:r>
      <w:r w:rsidR="00543204">
        <w:rPr>
          <w:rFonts w:ascii="Gill Sans MT" w:hAnsi="Gill Sans MT" w:cs="Arial"/>
        </w:rPr>
        <w:t>.  (</w:t>
      </w:r>
      <w:r w:rsidR="00EC462A">
        <w:rPr>
          <w:rFonts w:ascii="Gill Sans MT" w:hAnsi="Gill Sans MT" w:cs="Arial"/>
        </w:rPr>
        <w:t>Ange Green</w:t>
      </w:r>
      <w:r w:rsidR="0048515C">
        <w:rPr>
          <w:rFonts w:ascii="Gill Sans MT" w:hAnsi="Gill Sans MT" w:cs="Arial"/>
        </w:rPr>
        <w:t xml:space="preserve">, </w:t>
      </w:r>
      <w:r>
        <w:rPr>
          <w:rFonts w:ascii="Gill Sans MT" w:hAnsi="Gill Sans MT" w:cs="Arial"/>
        </w:rPr>
        <w:t>Craig Hoey</w:t>
      </w:r>
      <w:r w:rsidR="00543204">
        <w:rPr>
          <w:rFonts w:ascii="Gill Sans MT" w:hAnsi="Gill Sans MT" w:cs="Arial"/>
        </w:rPr>
        <w:t>)</w:t>
      </w:r>
    </w:p>
    <w:p w14:paraId="687E4BE6" w14:textId="5390FB35" w:rsidR="00444C8B" w:rsidRDefault="00AA0F9D">
      <w:pPr>
        <w:pStyle w:val="ListParagraph"/>
        <w:numPr>
          <w:ilvl w:val="0"/>
          <w:numId w:val="6"/>
        </w:numPr>
        <w:spacing w:before="120" w:after="240" w:line="276" w:lineRule="auto"/>
        <w:rPr>
          <w:rFonts w:ascii="Gill Sans MT" w:hAnsi="Gill Sans MT" w:cs="Arial"/>
          <w:b/>
        </w:rPr>
      </w:pPr>
      <w:r>
        <w:rPr>
          <w:rFonts w:ascii="Gill Sans MT" w:hAnsi="Gill Sans MT" w:cs="Arial"/>
          <w:b/>
        </w:rPr>
        <w:t>AUTOMATED TRAFFIC ENFORCEMENT PROJECT UPDATE</w:t>
      </w:r>
    </w:p>
    <w:p w14:paraId="1604E433" w14:textId="13F1C732" w:rsidR="007C0BD2" w:rsidRDefault="005C18BC" w:rsidP="00C87886">
      <w:pPr>
        <w:pBdr>
          <w:bottom w:val="single" w:sz="4" w:space="1" w:color="auto"/>
        </w:pBdr>
        <w:spacing w:after="200" w:line="276" w:lineRule="auto"/>
        <w:rPr>
          <w:rFonts w:ascii="Gill Sans MT" w:hAnsi="Gill Sans MT" w:cs="Arial"/>
        </w:rPr>
      </w:pPr>
      <w:r w:rsidRPr="00C87886">
        <w:rPr>
          <w:rFonts w:ascii="Gill Sans MT" w:hAnsi="Gill Sans MT" w:cs="Arial"/>
        </w:rPr>
        <w:t xml:space="preserve">RSAC </w:t>
      </w:r>
      <w:r w:rsidR="007C0BD2" w:rsidRPr="00C87886">
        <w:rPr>
          <w:rFonts w:ascii="Gill Sans MT" w:hAnsi="Gill Sans MT" w:cs="Arial"/>
        </w:rPr>
        <w:t>noted</w:t>
      </w:r>
      <w:r w:rsidR="00C87886" w:rsidRPr="00C87886">
        <w:rPr>
          <w:rFonts w:ascii="Gill Sans MT" w:hAnsi="Gill Sans MT" w:cs="Arial"/>
        </w:rPr>
        <w:t xml:space="preserve"> the Automated Traffic Enforcement (ATE) Project update, and</w:t>
      </w:r>
      <w:r w:rsidR="00C87886">
        <w:rPr>
          <w:rFonts w:ascii="Gill Sans MT" w:hAnsi="Gill Sans MT" w:cs="Arial"/>
        </w:rPr>
        <w:t xml:space="preserve"> </w:t>
      </w:r>
      <w:r w:rsidR="00C87886" w:rsidRPr="00C87886">
        <w:rPr>
          <w:rFonts w:ascii="Gill Sans MT" w:hAnsi="Gill Sans MT" w:cs="Arial"/>
        </w:rPr>
        <w:t xml:space="preserve">the </w:t>
      </w:r>
      <w:r w:rsidR="00C87886" w:rsidRPr="002B7442">
        <w:rPr>
          <w:rFonts w:ascii="Gill Sans MT" w:hAnsi="Gill Sans MT" w:cs="Arial"/>
        </w:rPr>
        <w:t xml:space="preserve">comparison of ATE activities between jurisdictions as a broad indicator </w:t>
      </w:r>
      <w:r w:rsidR="00C87886">
        <w:rPr>
          <w:rFonts w:ascii="Gill Sans MT" w:hAnsi="Gill Sans MT" w:cs="Arial"/>
        </w:rPr>
        <w:t>of</w:t>
      </w:r>
      <w:r w:rsidR="00C87886" w:rsidRPr="002B7442">
        <w:rPr>
          <w:rFonts w:ascii="Gill Sans MT" w:hAnsi="Gill Sans MT" w:cs="Arial"/>
        </w:rPr>
        <w:t xml:space="preserve"> the level of effort </w:t>
      </w:r>
      <w:r w:rsidR="00C87886">
        <w:rPr>
          <w:rFonts w:ascii="Gill Sans MT" w:hAnsi="Gill Sans MT" w:cs="Arial"/>
        </w:rPr>
        <w:t>and</w:t>
      </w:r>
      <w:r w:rsidR="00C87886" w:rsidRPr="002B7442">
        <w:rPr>
          <w:rFonts w:ascii="Gill Sans MT" w:hAnsi="Gill Sans MT" w:cs="Arial"/>
        </w:rPr>
        <w:t xml:space="preserve"> investment</w:t>
      </w:r>
      <w:r w:rsidR="00C87886">
        <w:rPr>
          <w:rFonts w:ascii="Gill Sans MT" w:hAnsi="Gill Sans MT" w:cs="Arial"/>
        </w:rPr>
        <w:t xml:space="preserve"> in activity.</w:t>
      </w:r>
    </w:p>
    <w:p w14:paraId="78475444" w14:textId="77EDCD9A" w:rsidR="00AA0F9D" w:rsidRDefault="00AA0F9D">
      <w:pPr>
        <w:pStyle w:val="ListParagraph"/>
        <w:numPr>
          <w:ilvl w:val="0"/>
          <w:numId w:val="6"/>
        </w:numPr>
        <w:spacing w:before="120" w:after="240" w:line="276" w:lineRule="auto"/>
        <w:rPr>
          <w:rFonts w:ascii="Gill Sans MT" w:hAnsi="Gill Sans MT" w:cs="Arial"/>
          <w:b/>
        </w:rPr>
      </w:pPr>
      <w:r>
        <w:rPr>
          <w:rFonts w:ascii="Gill Sans MT" w:hAnsi="Gill Sans MT" w:cs="Arial"/>
          <w:b/>
        </w:rPr>
        <w:t>NATIONAL ROAD SAFETY WEEK ACTIVITIES</w:t>
      </w:r>
    </w:p>
    <w:p w14:paraId="7A44F3CB" w14:textId="72FDD2E2" w:rsidR="00AA0F9D" w:rsidRDefault="00C87886" w:rsidP="00AA0F9D">
      <w:pPr>
        <w:spacing w:before="120" w:after="240" w:line="276" w:lineRule="auto"/>
        <w:rPr>
          <w:rFonts w:ascii="Gill Sans MT" w:hAnsi="Gill Sans MT" w:cs="Arial"/>
          <w:bCs/>
        </w:rPr>
      </w:pPr>
      <w:r>
        <w:rPr>
          <w:rFonts w:ascii="Gill Sans MT" w:hAnsi="Gill Sans MT" w:cs="Arial"/>
          <w:bCs/>
        </w:rPr>
        <w:t xml:space="preserve">RSAC noted the presentation </w:t>
      </w:r>
      <w:r w:rsidR="00431833">
        <w:rPr>
          <w:rFonts w:ascii="Gill Sans MT" w:hAnsi="Gill Sans MT" w:cs="Arial"/>
          <w:bCs/>
        </w:rPr>
        <w:t xml:space="preserve">by Amy Pennington, Marketing Officer, </w:t>
      </w:r>
      <w:r>
        <w:rPr>
          <w:rFonts w:ascii="Gill Sans MT" w:hAnsi="Gill Sans MT" w:cs="Arial"/>
          <w:bCs/>
        </w:rPr>
        <w:t xml:space="preserve">about National Road Safety Week (NRSW) activities, with the week being hosted by Tasmania for the first time. </w:t>
      </w:r>
    </w:p>
    <w:p w14:paraId="1D5ED429" w14:textId="259E627B" w:rsidR="00C87886" w:rsidRDefault="00C87886" w:rsidP="00AA0F9D">
      <w:pPr>
        <w:spacing w:before="120" w:after="240" w:line="276" w:lineRule="auto"/>
        <w:rPr>
          <w:rFonts w:ascii="Gill Sans MT" w:hAnsi="Gill Sans MT" w:cs="Arial"/>
          <w:bCs/>
        </w:rPr>
      </w:pPr>
      <w:r>
        <w:rPr>
          <w:rFonts w:ascii="Gill Sans MT" w:hAnsi="Gill Sans MT" w:cs="Arial"/>
          <w:bCs/>
        </w:rPr>
        <w:t>RSAC thanked and acknowledged the enthusiastic efforts of Yvette Stubbs, Manager Marketing and Communications and Amy Pennington, Marketing Officer (Road Safety Branch) in organising the week’s events and making it such a success.  The Chair also acknowledged and thanked RSAC member organisations, including RACT, Bike Network, Tasmania Police and the TTA for their commitment and work to organise and participate in events around the state.</w:t>
      </w:r>
    </w:p>
    <w:p w14:paraId="2B25F6EE" w14:textId="11CD9399" w:rsidR="00C87886" w:rsidRDefault="00C87886" w:rsidP="00AA0F9D">
      <w:pPr>
        <w:spacing w:before="120" w:after="240" w:line="276" w:lineRule="auto"/>
        <w:rPr>
          <w:rFonts w:ascii="Gill Sans MT" w:hAnsi="Gill Sans MT" w:cs="Arial"/>
          <w:bCs/>
        </w:rPr>
      </w:pPr>
      <w:r>
        <w:rPr>
          <w:rFonts w:ascii="Gill Sans MT" w:hAnsi="Gill Sans MT" w:cs="Arial"/>
          <w:bCs/>
        </w:rPr>
        <w:lastRenderedPageBreak/>
        <w:t>Member organisations to provide State Growth with a summary and images from their activities to be included in the state’s report to the NRSW organising committee.</w:t>
      </w:r>
    </w:p>
    <w:p w14:paraId="0488D716" w14:textId="77777777" w:rsidR="00C87886" w:rsidRPr="000F6485" w:rsidRDefault="00C87886" w:rsidP="00C87886">
      <w:pPr>
        <w:spacing w:before="120" w:after="240" w:line="276" w:lineRule="auto"/>
        <w:rPr>
          <w:rFonts w:ascii="Gill Sans MT" w:hAnsi="Gill Sans MT" w:cs="Arial"/>
          <w:b/>
        </w:rPr>
      </w:pPr>
      <w:r w:rsidRPr="000F6485">
        <w:rPr>
          <w:rFonts w:ascii="Gill Sans MT" w:hAnsi="Gill Sans MT" w:cs="Arial"/>
          <w:b/>
        </w:rPr>
        <w:t>Actions</w:t>
      </w:r>
    </w:p>
    <w:p w14:paraId="7FB623BC" w14:textId="23588C53" w:rsidR="00C87886" w:rsidRPr="00C87886" w:rsidRDefault="006877C7" w:rsidP="009900B1">
      <w:pPr>
        <w:pStyle w:val="ListParagraph"/>
        <w:numPr>
          <w:ilvl w:val="0"/>
          <w:numId w:val="8"/>
        </w:numPr>
        <w:pBdr>
          <w:bottom w:val="single" w:sz="4" w:space="1" w:color="auto"/>
        </w:pBdr>
        <w:spacing w:before="120" w:after="240" w:line="276" w:lineRule="auto"/>
        <w:ind w:left="714" w:hanging="357"/>
        <w:contextualSpacing w:val="0"/>
        <w:rPr>
          <w:rFonts w:ascii="Gill Sans MT" w:hAnsi="Gill Sans MT" w:cs="Arial"/>
          <w:bCs/>
        </w:rPr>
      </w:pPr>
      <w:bookmarkStart w:id="0" w:name="_Hlk167288167"/>
      <w:r>
        <w:rPr>
          <w:rFonts w:ascii="Gill Sans MT" w:hAnsi="Gill Sans MT" w:cs="Arial"/>
          <w:bCs/>
        </w:rPr>
        <w:t xml:space="preserve">RSAC member organisations to provide </w:t>
      </w:r>
      <w:r w:rsidR="003419EE">
        <w:rPr>
          <w:rFonts w:ascii="Gill Sans MT" w:hAnsi="Gill Sans MT" w:cs="Arial"/>
          <w:bCs/>
        </w:rPr>
        <w:t xml:space="preserve">Yvette Stubbs, </w:t>
      </w:r>
      <w:r>
        <w:rPr>
          <w:rFonts w:ascii="Gill Sans MT" w:hAnsi="Gill Sans MT" w:cs="Arial"/>
          <w:bCs/>
        </w:rPr>
        <w:t>State Growth with a summary and images from their activities to be included in the state’s report to the NRSW organising committee</w:t>
      </w:r>
      <w:r>
        <w:rPr>
          <w:rFonts w:ascii="Gill Sans MT" w:hAnsi="Gill Sans MT" w:cs="Arial"/>
        </w:rPr>
        <w:t>.  (RACT, TBC, TTA, Tasmania Police)</w:t>
      </w:r>
    </w:p>
    <w:bookmarkEnd w:id="0"/>
    <w:p w14:paraId="7F76F094" w14:textId="34B2C1A9" w:rsidR="00AA0F9D" w:rsidRDefault="00AA0F9D" w:rsidP="009C0CC9">
      <w:pPr>
        <w:pStyle w:val="ListParagraph"/>
        <w:numPr>
          <w:ilvl w:val="0"/>
          <w:numId w:val="6"/>
        </w:numPr>
        <w:spacing w:before="120" w:after="240" w:line="276" w:lineRule="auto"/>
        <w:ind w:left="357" w:hanging="357"/>
        <w:contextualSpacing w:val="0"/>
        <w:rPr>
          <w:rFonts w:ascii="Gill Sans MT" w:hAnsi="Gill Sans MT" w:cs="Arial"/>
          <w:b/>
        </w:rPr>
      </w:pPr>
      <w:r>
        <w:rPr>
          <w:rFonts w:ascii="Gill Sans MT" w:hAnsi="Gill Sans MT" w:cs="Arial"/>
          <w:b/>
        </w:rPr>
        <w:t>NATIONAL ROAD SAFETY CONFERENCE 2024</w:t>
      </w:r>
    </w:p>
    <w:p w14:paraId="741A65A2" w14:textId="46BB4A29" w:rsidR="009C0CC9" w:rsidRDefault="009C0CC9" w:rsidP="009C0CC9">
      <w:pPr>
        <w:pStyle w:val="ListParagraph"/>
        <w:spacing w:before="120" w:after="240" w:line="276" w:lineRule="auto"/>
        <w:ind w:left="0"/>
        <w:contextualSpacing w:val="0"/>
        <w:rPr>
          <w:rFonts w:ascii="Gill Sans MT" w:hAnsi="Gill Sans MT"/>
        </w:rPr>
      </w:pPr>
      <w:r w:rsidRPr="00773DD9">
        <w:rPr>
          <w:rFonts w:ascii="Gill Sans MT" w:hAnsi="Gill Sans MT"/>
        </w:rPr>
        <w:t xml:space="preserve">(RSAC) </w:t>
      </w:r>
      <w:r w:rsidRPr="009C0CC9">
        <w:rPr>
          <w:rFonts w:ascii="Gill Sans MT" w:hAnsi="Gill Sans MT"/>
        </w:rPr>
        <w:t>noted</w:t>
      </w:r>
      <w:r>
        <w:rPr>
          <w:rFonts w:ascii="Gill Sans MT" w:hAnsi="Gill Sans MT"/>
          <w:b/>
          <w:bCs/>
        </w:rPr>
        <w:t xml:space="preserve"> </w:t>
      </w:r>
      <w:r>
        <w:rPr>
          <w:rFonts w:ascii="Gill Sans MT" w:hAnsi="Gill Sans MT"/>
        </w:rPr>
        <w:t xml:space="preserve">outcomes of the National Road Safety Conference chaired by the Australian Government on 18 and 19 April 2024.  </w:t>
      </w:r>
      <w:r w:rsidRPr="00AD246F">
        <w:rPr>
          <w:rFonts w:ascii="Gill Sans MT" w:hAnsi="Gill Sans MT"/>
        </w:rPr>
        <w:t>Ministers</w:t>
      </w:r>
      <w:r>
        <w:rPr>
          <w:rFonts w:ascii="Gill Sans MT" w:hAnsi="Gill Sans MT"/>
        </w:rPr>
        <w:t xml:space="preserve"> </w:t>
      </w:r>
      <w:r w:rsidRPr="00AD246F">
        <w:rPr>
          <w:rFonts w:ascii="Gill Sans MT" w:hAnsi="Gill Sans MT"/>
        </w:rPr>
        <w:t>agreed to actively support the development of a National Minimum Data Set and National Data Collection and Reporting Frameworks</w:t>
      </w:r>
      <w:r>
        <w:rPr>
          <w:rFonts w:ascii="Gill Sans MT" w:hAnsi="Gill Sans MT"/>
        </w:rPr>
        <w:t xml:space="preserve">, </w:t>
      </w:r>
      <w:r w:rsidRPr="00AD246F">
        <w:rPr>
          <w:rFonts w:ascii="Gill Sans MT" w:hAnsi="Gill Sans MT"/>
        </w:rPr>
        <w:t>that the National Drug Driving Working Group will be refocused and meet before 30 June 2024</w:t>
      </w:r>
      <w:r>
        <w:rPr>
          <w:rFonts w:ascii="Gill Sans MT" w:hAnsi="Gill Sans MT"/>
        </w:rPr>
        <w:t>, that t</w:t>
      </w:r>
      <w:r w:rsidRPr="00AD246F">
        <w:rPr>
          <w:rFonts w:ascii="Gill Sans MT" w:hAnsi="Gill Sans MT"/>
        </w:rPr>
        <w:t xml:space="preserve">he Australian Government will spearhead a national road safety education campaign, to complement, but not duplicate, the campaigns in each jurisdiction. </w:t>
      </w:r>
    </w:p>
    <w:p w14:paraId="33B9F19C" w14:textId="379BA008" w:rsidR="009C0CC9" w:rsidRPr="009C0CC9" w:rsidRDefault="009C0CC9" w:rsidP="009C0CC9">
      <w:pPr>
        <w:spacing w:before="120" w:after="240" w:line="276" w:lineRule="auto"/>
        <w:rPr>
          <w:rFonts w:ascii="Gill Sans MT" w:hAnsi="Gill Sans MT"/>
        </w:rPr>
      </w:pPr>
      <w:r w:rsidRPr="009C0CC9">
        <w:rPr>
          <w:rFonts w:ascii="Gill Sans MT" w:hAnsi="Gill Sans MT"/>
        </w:rPr>
        <w:t xml:space="preserve">Ministers </w:t>
      </w:r>
      <w:r>
        <w:rPr>
          <w:rFonts w:ascii="Gill Sans MT" w:hAnsi="Gill Sans MT"/>
        </w:rPr>
        <w:t xml:space="preserve">also </w:t>
      </w:r>
      <w:r w:rsidRPr="009C0CC9">
        <w:rPr>
          <w:rFonts w:ascii="Gill Sans MT" w:hAnsi="Gill Sans MT"/>
        </w:rPr>
        <w:t xml:space="preserve">noted the clear feedback from conference participants that speed is a key factor in road trauma and agreed that the Australian Government should engage the community on the implications of speeding and the benefits of lowering speeds.  </w:t>
      </w:r>
    </w:p>
    <w:p w14:paraId="22558688" w14:textId="7F76CDF4" w:rsidR="009C0CC9" w:rsidRDefault="009C0CC9" w:rsidP="009C0CC9">
      <w:pPr>
        <w:pStyle w:val="ListParagraph"/>
        <w:pBdr>
          <w:bottom w:val="single" w:sz="4" w:space="1" w:color="auto"/>
        </w:pBdr>
        <w:spacing w:before="120" w:after="240" w:line="276" w:lineRule="auto"/>
        <w:ind w:left="0"/>
        <w:contextualSpacing w:val="0"/>
        <w:rPr>
          <w:rFonts w:ascii="Gill Sans MT" w:hAnsi="Gill Sans MT" w:cs="Arial"/>
          <w:bCs/>
        </w:rPr>
      </w:pPr>
      <w:r w:rsidRPr="00AD246F">
        <w:rPr>
          <w:rFonts w:ascii="Gill Sans MT" w:hAnsi="Gill Sans MT"/>
        </w:rPr>
        <w:t xml:space="preserve">Ministers </w:t>
      </w:r>
      <w:r>
        <w:rPr>
          <w:rFonts w:ascii="Gill Sans MT" w:hAnsi="Gill Sans MT"/>
        </w:rPr>
        <w:t xml:space="preserve">have also </w:t>
      </w:r>
      <w:r w:rsidRPr="00AD246F">
        <w:rPr>
          <w:rFonts w:ascii="Gill Sans MT" w:hAnsi="Gill Sans MT"/>
        </w:rPr>
        <w:t>sought advice</w:t>
      </w:r>
      <w:r>
        <w:rPr>
          <w:rFonts w:ascii="Gill Sans MT" w:hAnsi="Gill Sans MT"/>
        </w:rPr>
        <w:t xml:space="preserve"> from the Australian Government</w:t>
      </w:r>
      <w:r w:rsidRPr="00AD246F">
        <w:rPr>
          <w:rFonts w:ascii="Gill Sans MT" w:hAnsi="Gill Sans MT"/>
        </w:rPr>
        <w:t xml:space="preserve"> on options to accelerate turnover in the fleet to supply affordable safer vehicles to the second-hand market.</w:t>
      </w:r>
    </w:p>
    <w:p w14:paraId="2FD245B5" w14:textId="2C6BE978" w:rsidR="00AA0F9D" w:rsidRDefault="00AA0F9D" w:rsidP="009C0CC9">
      <w:pPr>
        <w:pStyle w:val="ListParagraph"/>
        <w:numPr>
          <w:ilvl w:val="0"/>
          <w:numId w:val="6"/>
        </w:numPr>
        <w:spacing w:before="120" w:after="240" w:line="276" w:lineRule="auto"/>
        <w:contextualSpacing w:val="0"/>
        <w:rPr>
          <w:rFonts w:ascii="Gill Sans MT" w:hAnsi="Gill Sans MT" w:cs="Arial"/>
          <w:b/>
        </w:rPr>
      </w:pPr>
      <w:r>
        <w:rPr>
          <w:rFonts w:ascii="Gill Sans MT" w:hAnsi="Gill Sans MT" w:cs="Arial"/>
          <w:b/>
        </w:rPr>
        <w:t>YOUNG DRIVER EDUCATION 2024 ELECTION COMMITMENT</w:t>
      </w:r>
    </w:p>
    <w:p w14:paraId="24DC10DD" w14:textId="27414314" w:rsidR="007A3FDD" w:rsidRDefault="007A3FDD" w:rsidP="007A3FDD">
      <w:pPr>
        <w:pStyle w:val="ListParagraph"/>
        <w:spacing w:before="120" w:after="240" w:line="276" w:lineRule="auto"/>
        <w:ind w:left="0"/>
        <w:contextualSpacing w:val="0"/>
        <w:rPr>
          <w:rFonts w:ascii="Gill Sans MT" w:hAnsi="Gill Sans MT" w:cs="Arial"/>
        </w:rPr>
      </w:pPr>
      <w:r>
        <w:rPr>
          <w:rFonts w:ascii="Gill Sans MT" w:hAnsi="Gill Sans MT" w:cs="Arial"/>
          <w:bCs/>
        </w:rPr>
        <w:t xml:space="preserve">RSAC noted the advice provided in relation to the young driver education election commitment including </w:t>
      </w:r>
      <w:r w:rsidRPr="007A3FDD">
        <w:rPr>
          <w:rFonts w:ascii="Gill Sans MT" w:hAnsi="Gill Sans MT" w:cs="Arial"/>
        </w:rPr>
        <w:t>the details of the 2024 election commitment for RSAC to deliver an $8 million investment into young driver road safety education over five years in partnership with the RACT</w:t>
      </w:r>
      <w:r>
        <w:rPr>
          <w:rFonts w:ascii="Gill Sans MT" w:hAnsi="Gill Sans MT" w:cs="Arial"/>
        </w:rPr>
        <w:t xml:space="preserve">, </w:t>
      </w:r>
      <w:r w:rsidRPr="007A3FDD">
        <w:rPr>
          <w:rFonts w:ascii="Gill Sans MT" w:hAnsi="Gill Sans MT" w:cs="Arial"/>
        </w:rPr>
        <w:t>the evidence base for road safety education programs</w:t>
      </w:r>
      <w:r>
        <w:rPr>
          <w:rFonts w:ascii="Gill Sans MT" w:hAnsi="Gill Sans MT" w:cs="Arial"/>
        </w:rPr>
        <w:t xml:space="preserve"> and the details of the initiative’s funding and inclusion in the </w:t>
      </w:r>
      <w:r>
        <w:rPr>
          <w:rFonts w:ascii="Gill Sans MT" w:hAnsi="Gill Sans MT" w:cs="Arial"/>
          <w:i/>
          <w:iCs/>
        </w:rPr>
        <w:t>Towards Zero Action Plan 2020–2026.</w:t>
      </w:r>
    </w:p>
    <w:p w14:paraId="4328823F" w14:textId="1D2D3C3C" w:rsidR="007A3FDD" w:rsidRDefault="007A3FDD" w:rsidP="007A3FDD">
      <w:pPr>
        <w:pStyle w:val="ListParagraph"/>
        <w:spacing w:before="120" w:after="240" w:line="276" w:lineRule="auto"/>
        <w:ind w:left="0"/>
        <w:contextualSpacing w:val="0"/>
        <w:rPr>
          <w:rFonts w:ascii="Gill Sans MT" w:hAnsi="Gill Sans MT" w:cs="Arial"/>
        </w:rPr>
      </w:pPr>
      <w:r>
        <w:rPr>
          <w:rFonts w:ascii="Gill Sans MT" w:hAnsi="Gill Sans MT" w:cs="Arial"/>
        </w:rPr>
        <w:t xml:space="preserve">RSAC discussed partnering with an academic institution to develop and evaluate </w:t>
      </w:r>
      <w:r w:rsidR="00130A9E">
        <w:rPr>
          <w:rFonts w:ascii="Gill Sans MT" w:hAnsi="Gill Sans MT" w:cs="Arial"/>
        </w:rPr>
        <w:t>the</w:t>
      </w:r>
      <w:r>
        <w:rPr>
          <w:rFonts w:ascii="Gill Sans MT" w:hAnsi="Gill Sans MT" w:cs="Arial"/>
        </w:rPr>
        <w:t xml:space="preserve"> program.  RSAC further discussed the 6,000 new drivers entering the licensing system each year and the possibility of collecting data on new entrants going forward.</w:t>
      </w:r>
    </w:p>
    <w:p w14:paraId="33ED5D1F" w14:textId="3FB20E33" w:rsidR="007A3FDD" w:rsidRDefault="007A3FDD" w:rsidP="007A3FDD">
      <w:pPr>
        <w:pStyle w:val="ListParagraph"/>
        <w:spacing w:before="120" w:after="240" w:line="276" w:lineRule="auto"/>
        <w:ind w:left="0"/>
        <w:contextualSpacing w:val="0"/>
        <w:rPr>
          <w:rFonts w:ascii="Gill Sans MT" w:hAnsi="Gill Sans MT" w:cs="Arial"/>
        </w:rPr>
      </w:pPr>
      <w:r>
        <w:rPr>
          <w:rFonts w:ascii="Gill Sans MT" w:hAnsi="Gill Sans MT" w:cs="Arial"/>
        </w:rPr>
        <w:t xml:space="preserve">RSAC noted the need to consult with young people in the development of </w:t>
      </w:r>
      <w:r w:rsidR="00130A9E">
        <w:rPr>
          <w:rFonts w:ascii="Gill Sans MT" w:hAnsi="Gill Sans MT" w:cs="Arial"/>
        </w:rPr>
        <w:t>the</w:t>
      </w:r>
      <w:r>
        <w:rPr>
          <w:rFonts w:ascii="Gill Sans MT" w:hAnsi="Gill Sans MT" w:cs="Arial"/>
        </w:rPr>
        <w:t xml:space="preserve"> program, to take literacy issues into account and the opportunity to upskill supervis</w:t>
      </w:r>
      <w:r w:rsidR="00130A9E">
        <w:rPr>
          <w:rFonts w:ascii="Gill Sans MT" w:hAnsi="Gill Sans MT" w:cs="Arial"/>
        </w:rPr>
        <w:t>ing drivers</w:t>
      </w:r>
      <w:r>
        <w:rPr>
          <w:rFonts w:ascii="Gill Sans MT" w:hAnsi="Gill Sans MT" w:cs="Arial"/>
        </w:rPr>
        <w:t xml:space="preserve"> and driving instructors.</w:t>
      </w:r>
    </w:p>
    <w:p w14:paraId="0B13EC06" w14:textId="6C359A92" w:rsidR="007A3FDD" w:rsidRPr="007A3FDD" w:rsidRDefault="007A3FDD" w:rsidP="00032A30">
      <w:pPr>
        <w:pStyle w:val="ListParagraph"/>
        <w:pBdr>
          <w:bottom w:val="single" w:sz="4" w:space="1" w:color="auto"/>
        </w:pBdr>
        <w:spacing w:before="120" w:after="240" w:line="276" w:lineRule="auto"/>
        <w:ind w:left="0"/>
        <w:contextualSpacing w:val="0"/>
        <w:rPr>
          <w:rFonts w:ascii="Gill Sans MT" w:hAnsi="Gill Sans MT" w:cs="Arial"/>
        </w:rPr>
      </w:pPr>
      <w:r>
        <w:rPr>
          <w:rFonts w:ascii="Gill Sans MT" w:hAnsi="Gill Sans MT" w:cs="Arial"/>
        </w:rPr>
        <w:t>The TMC raised the question of inclusion of novice motorcyclists and RSAC agreed that education would be considered for young motorcyclists as well, this may form part of the Motorcyclist Graduated Licensing System project.  RSAC agreed that possible initiatives may apply to more than one road user type.</w:t>
      </w:r>
    </w:p>
    <w:p w14:paraId="09F137FD" w14:textId="72226D42" w:rsidR="00444C8B" w:rsidRDefault="00FA7157">
      <w:pPr>
        <w:pStyle w:val="ListParagraph"/>
        <w:numPr>
          <w:ilvl w:val="0"/>
          <w:numId w:val="6"/>
        </w:numPr>
        <w:spacing w:before="120" w:after="240" w:line="276" w:lineRule="auto"/>
        <w:rPr>
          <w:rFonts w:ascii="Gill Sans MT" w:hAnsi="Gill Sans MT" w:cs="Arial"/>
          <w:b/>
        </w:rPr>
      </w:pPr>
      <w:r>
        <w:rPr>
          <w:rFonts w:ascii="Gill Sans MT" w:hAnsi="Gill Sans MT" w:cs="Arial"/>
          <w:b/>
        </w:rPr>
        <w:t>CHAIR’S REPORT</w:t>
      </w:r>
    </w:p>
    <w:p w14:paraId="094D3C83" w14:textId="1A979965" w:rsidR="00D30F47" w:rsidRPr="00D30F47" w:rsidRDefault="0055540D" w:rsidP="00D30F47">
      <w:pPr>
        <w:pBdr>
          <w:bottom w:val="single" w:sz="4" w:space="1" w:color="auto"/>
        </w:pBdr>
        <w:spacing w:before="120" w:after="240" w:line="276" w:lineRule="auto"/>
        <w:rPr>
          <w:rFonts w:ascii="Gill Sans MT" w:hAnsi="Gill Sans MT" w:cs="Arial"/>
        </w:rPr>
      </w:pPr>
      <w:r>
        <w:rPr>
          <w:rFonts w:ascii="Gill Sans MT" w:hAnsi="Gill Sans MT" w:cs="Arial"/>
        </w:rPr>
        <w:lastRenderedPageBreak/>
        <w:t xml:space="preserve">RSAC noted </w:t>
      </w:r>
      <w:r w:rsidR="00D30F47">
        <w:rPr>
          <w:rFonts w:ascii="Gill Sans MT" w:hAnsi="Gill Sans MT" w:cs="Arial"/>
        </w:rPr>
        <w:t xml:space="preserve">the </w:t>
      </w:r>
      <w:r w:rsidR="00777B41">
        <w:rPr>
          <w:rFonts w:ascii="Gill Sans MT" w:hAnsi="Gill Sans MT" w:cs="Arial"/>
        </w:rPr>
        <w:t>Chair’s report for the last quarter.</w:t>
      </w:r>
      <w:r w:rsidR="00D30F47">
        <w:rPr>
          <w:rFonts w:ascii="Gill Sans MT" w:hAnsi="Gill Sans MT" w:cs="Arial"/>
        </w:rPr>
        <w:t xml:space="preserve"> </w:t>
      </w:r>
    </w:p>
    <w:p w14:paraId="41C4727C" w14:textId="78AB2FDE" w:rsidR="001D636B" w:rsidRPr="000F6485" w:rsidRDefault="001D636B">
      <w:pPr>
        <w:pStyle w:val="ListParagraph"/>
        <w:numPr>
          <w:ilvl w:val="0"/>
          <w:numId w:val="6"/>
        </w:numPr>
        <w:spacing w:before="120" w:after="240" w:line="276" w:lineRule="auto"/>
        <w:rPr>
          <w:rFonts w:ascii="Gill Sans MT" w:hAnsi="Gill Sans MT" w:cs="Arial"/>
          <w:b/>
        </w:rPr>
      </w:pPr>
      <w:r w:rsidRPr="000F6485">
        <w:rPr>
          <w:rFonts w:ascii="Gill Sans MT" w:hAnsi="Gill Sans MT" w:cs="Arial"/>
          <w:b/>
        </w:rPr>
        <w:t xml:space="preserve">TOWARDS ZERO QUARTERLY PROGRESS REPORT TO </w:t>
      </w:r>
      <w:r w:rsidR="00A24DA4">
        <w:rPr>
          <w:rFonts w:ascii="Gill Sans MT" w:hAnsi="Gill Sans MT" w:cs="Arial"/>
          <w:b/>
        </w:rPr>
        <w:t>3</w:t>
      </w:r>
      <w:r w:rsidR="00FA7157">
        <w:rPr>
          <w:rFonts w:ascii="Gill Sans MT" w:hAnsi="Gill Sans MT" w:cs="Arial"/>
          <w:b/>
        </w:rPr>
        <w:t xml:space="preserve">1 </w:t>
      </w:r>
      <w:r w:rsidR="000444E8">
        <w:rPr>
          <w:rFonts w:ascii="Gill Sans MT" w:hAnsi="Gill Sans MT" w:cs="Arial"/>
          <w:b/>
        </w:rPr>
        <w:t>MARCH 2024</w:t>
      </w:r>
    </w:p>
    <w:p w14:paraId="2868D451" w14:textId="1AA2D254" w:rsidR="001D636B" w:rsidRDefault="001D636B" w:rsidP="004D1699">
      <w:pPr>
        <w:pBdr>
          <w:bottom w:val="single" w:sz="4" w:space="1" w:color="auto"/>
        </w:pBdr>
        <w:spacing w:before="120" w:after="240" w:line="276" w:lineRule="auto"/>
        <w:rPr>
          <w:rFonts w:ascii="Gill Sans MT" w:hAnsi="Gill Sans MT" w:cs="Arial"/>
        </w:rPr>
      </w:pPr>
      <w:r w:rsidRPr="000F6485">
        <w:rPr>
          <w:rFonts w:ascii="Gill Sans MT" w:hAnsi="Gill Sans MT" w:cs="Arial"/>
        </w:rPr>
        <w:t xml:space="preserve">RSAC noted the Quarterly Progress Report to </w:t>
      </w:r>
      <w:r>
        <w:rPr>
          <w:rFonts w:ascii="Gill Sans MT" w:hAnsi="Gill Sans MT" w:cs="Arial"/>
        </w:rPr>
        <w:t>3</w:t>
      </w:r>
      <w:r w:rsidR="00FA7157">
        <w:rPr>
          <w:rFonts w:ascii="Gill Sans MT" w:hAnsi="Gill Sans MT" w:cs="Arial"/>
        </w:rPr>
        <w:t xml:space="preserve">1 </w:t>
      </w:r>
      <w:r w:rsidR="00AA0F9D">
        <w:rPr>
          <w:rFonts w:ascii="Gill Sans MT" w:hAnsi="Gill Sans MT" w:cs="Arial"/>
        </w:rPr>
        <w:t>March 2024</w:t>
      </w:r>
      <w:r w:rsidRPr="000F6485">
        <w:rPr>
          <w:rFonts w:ascii="Gill Sans MT" w:hAnsi="Gill Sans MT" w:cs="Arial"/>
        </w:rPr>
        <w:t>, under the Towards</w:t>
      </w:r>
      <w:r w:rsidRPr="000F6485">
        <w:rPr>
          <w:rFonts w:ascii="Gill Sans MT" w:hAnsi="Gill Sans MT" w:cs="Arial"/>
          <w:i/>
        </w:rPr>
        <w:t xml:space="preserve"> Zero - Tasmanian Road Safety Strategy 2017-2026</w:t>
      </w:r>
      <w:r w:rsidRPr="000F6485">
        <w:rPr>
          <w:rFonts w:ascii="Gill Sans MT" w:hAnsi="Gill Sans MT" w:cs="Arial"/>
        </w:rPr>
        <w:t>.</w:t>
      </w:r>
      <w:r>
        <w:rPr>
          <w:rFonts w:ascii="Gill Sans MT" w:hAnsi="Gill Sans MT" w:cs="Arial"/>
        </w:rPr>
        <w:t xml:space="preserve">  </w:t>
      </w:r>
    </w:p>
    <w:p w14:paraId="2794B3AB" w14:textId="77777777" w:rsidR="001D636B" w:rsidRPr="000F6485" w:rsidRDefault="001D636B">
      <w:pPr>
        <w:pStyle w:val="ListParagraph"/>
        <w:numPr>
          <w:ilvl w:val="0"/>
          <w:numId w:val="6"/>
        </w:numPr>
        <w:spacing w:before="120" w:after="240" w:line="276" w:lineRule="auto"/>
        <w:rPr>
          <w:rFonts w:ascii="Gill Sans MT" w:hAnsi="Gill Sans MT" w:cs="Arial"/>
          <w:b/>
        </w:rPr>
      </w:pPr>
      <w:r w:rsidRPr="000F6485">
        <w:rPr>
          <w:rFonts w:ascii="Gill Sans MT" w:hAnsi="Gill Sans MT" w:cs="Arial"/>
          <w:b/>
        </w:rPr>
        <w:t>CORRESPONDENCE BY EXCEPTION</w:t>
      </w:r>
    </w:p>
    <w:p w14:paraId="0EBD6397" w14:textId="3AD33E00" w:rsidR="001D636B" w:rsidRDefault="001D636B" w:rsidP="00AD5D2C">
      <w:pPr>
        <w:pBdr>
          <w:bottom w:val="single" w:sz="4" w:space="1" w:color="auto"/>
        </w:pBdr>
        <w:tabs>
          <w:tab w:val="left" w:pos="1995"/>
          <w:tab w:val="left" w:pos="7088"/>
          <w:tab w:val="right" w:pos="9214"/>
        </w:tabs>
        <w:spacing w:before="120" w:after="240" w:line="276" w:lineRule="auto"/>
        <w:rPr>
          <w:rFonts w:ascii="Gill Sans MT" w:hAnsi="Gill Sans MT" w:cs="Arial"/>
        </w:rPr>
      </w:pPr>
      <w:r w:rsidRPr="000F6485">
        <w:rPr>
          <w:rFonts w:ascii="Gill Sans MT" w:hAnsi="Gill Sans MT" w:cs="Arial"/>
        </w:rPr>
        <w:t>RSAC noted correspondence for the last quarter.</w:t>
      </w:r>
    </w:p>
    <w:p w14:paraId="6DCB1E20" w14:textId="6C4A8417" w:rsidR="00444C8B" w:rsidRDefault="00444C8B">
      <w:pPr>
        <w:pStyle w:val="ListParagraph"/>
        <w:numPr>
          <w:ilvl w:val="0"/>
          <w:numId w:val="6"/>
        </w:numPr>
        <w:spacing w:before="120" w:after="240" w:line="276" w:lineRule="auto"/>
        <w:rPr>
          <w:rFonts w:ascii="Gill Sans MT" w:hAnsi="Gill Sans MT" w:cs="Arial"/>
          <w:b/>
        </w:rPr>
      </w:pPr>
      <w:r>
        <w:rPr>
          <w:rFonts w:ascii="Gill Sans MT" w:hAnsi="Gill Sans MT" w:cs="Arial"/>
          <w:b/>
        </w:rPr>
        <w:t>EDUCATION AND ENFORCEMENT SUB-COMMITTEE</w:t>
      </w:r>
      <w:r w:rsidR="00A24DA4">
        <w:rPr>
          <w:rFonts w:ascii="Gill Sans MT" w:hAnsi="Gill Sans MT" w:cs="Arial"/>
          <w:b/>
        </w:rPr>
        <w:t xml:space="preserve"> PROGRESS REPORT</w:t>
      </w:r>
    </w:p>
    <w:p w14:paraId="68A8F370" w14:textId="51263A80" w:rsidR="0054064F" w:rsidRDefault="00DA7E91" w:rsidP="00185C50">
      <w:pPr>
        <w:pBdr>
          <w:bottom w:val="single" w:sz="4" w:space="1" w:color="auto"/>
        </w:pBdr>
        <w:spacing w:before="120" w:after="240" w:line="276" w:lineRule="auto"/>
        <w:rPr>
          <w:rFonts w:ascii="Gill Sans MT" w:hAnsi="Gill Sans MT" w:cs="Arial"/>
        </w:rPr>
      </w:pPr>
      <w:r w:rsidRPr="009E3096">
        <w:rPr>
          <w:rFonts w:ascii="Gill Sans MT" w:hAnsi="Gill Sans MT" w:cs="Arial"/>
        </w:rPr>
        <w:t xml:space="preserve">RSAC noted the </w:t>
      </w:r>
      <w:r w:rsidR="00CF35D0">
        <w:rPr>
          <w:rFonts w:ascii="Gill Sans MT" w:hAnsi="Gill Sans MT" w:cs="Arial"/>
        </w:rPr>
        <w:t>key activities of the Education and Enforcement Sub-Committee for the last quarter</w:t>
      </w:r>
      <w:r w:rsidR="00831A4D">
        <w:rPr>
          <w:rFonts w:ascii="Gill Sans MT" w:hAnsi="Gill Sans MT" w:cs="Arial"/>
        </w:rPr>
        <w:t xml:space="preserve">.  </w:t>
      </w:r>
      <w:r w:rsidR="00485EFC">
        <w:rPr>
          <w:rFonts w:ascii="Gill Sans MT" w:hAnsi="Gill Sans MT" w:cs="Arial"/>
        </w:rPr>
        <w:t>RSAC not</w:t>
      </w:r>
      <w:r w:rsidR="00C61808">
        <w:rPr>
          <w:rFonts w:ascii="Gill Sans MT" w:hAnsi="Gill Sans MT" w:cs="Arial"/>
        </w:rPr>
        <w:t>ed that the Marketing team and Paul Kingston recently met with the new creative agency who will shortly commence work on a new concept for young driver drin</w:t>
      </w:r>
      <w:r w:rsidR="00DA2353">
        <w:rPr>
          <w:rFonts w:ascii="Gill Sans MT" w:hAnsi="Gill Sans MT" w:cs="Arial"/>
        </w:rPr>
        <w:t>k</w:t>
      </w:r>
      <w:r w:rsidR="00C61808">
        <w:rPr>
          <w:rFonts w:ascii="Gill Sans MT" w:hAnsi="Gill Sans MT" w:cs="Arial"/>
        </w:rPr>
        <w:t>-driving.</w:t>
      </w:r>
    </w:p>
    <w:p w14:paraId="5D19C81F" w14:textId="335AFF9B" w:rsidR="00444C8B" w:rsidRDefault="00444C8B">
      <w:pPr>
        <w:pStyle w:val="ListParagraph"/>
        <w:numPr>
          <w:ilvl w:val="0"/>
          <w:numId w:val="6"/>
        </w:numPr>
        <w:spacing w:before="120" w:after="240" w:line="276" w:lineRule="auto"/>
        <w:rPr>
          <w:rFonts w:ascii="Gill Sans MT" w:hAnsi="Gill Sans MT" w:cs="Arial"/>
          <w:b/>
        </w:rPr>
      </w:pPr>
      <w:r>
        <w:rPr>
          <w:rFonts w:ascii="Gill Sans MT" w:hAnsi="Gill Sans MT" w:cs="Arial"/>
          <w:b/>
        </w:rPr>
        <w:t>TASMANIA POLICE TRAFFIC OUTPUTS REPORT</w:t>
      </w:r>
    </w:p>
    <w:p w14:paraId="7E1B544D" w14:textId="7C99FF60" w:rsidR="00E439DB" w:rsidRDefault="001E65CD" w:rsidP="004D1699">
      <w:pPr>
        <w:pBdr>
          <w:bottom w:val="single" w:sz="4" w:space="1" w:color="auto"/>
        </w:pBdr>
        <w:tabs>
          <w:tab w:val="left" w:pos="1995"/>
          <w:tab w:val="left" w:pos="7088"/>
          <w:tab w:val="right" w:pos="9214"/>
        </w:tabs>
        <w:spacing w:before="120" w:after="240" w:line="276" w:lineRule="auto"/>
        <w:rPr>
          <w:rFonts w:ascii="Gill Sans MT" w:hAnsi="Gill Sans MT" w:cs="Arial"/>
        </w:rPr>
      </w:pPr>
      <w:r>
        <w:rPr>
          <w:rFonts w:ascii="Gill Sans MT" w:hAnsi="Gill Sans MT" w:cs="Arial"/>
        </w:rPr>
        <w:t xml:space="preserve">RSAC </w:t>
      </w:r>
      <w:r w:rsidRPr="001E65CD">
        <w:rPr>
          <w:rFonts w:ascii="Gill Sans MT" w:hAnsi="Gill Sans MT" w:cs="Arial"/>
        </w:rPr>
        <w:t xml:space="preserve">noted </w:t>
      </w:r>
      <w:r w:rsidR="00E542F0">
        <w:rPr>
          <w:rFonts w:ascii="Gill Sans MT" w:hAnsi="Gill Sans MT" w:cs="Arial"/>
        </w:rPr>
        <w:t xml:space="preserve">the </w:t>
      </w:r>
      <w:r w:rsidR="00CD1528">
        <w:rPr>
          <w:rFonts w:ascii="Gill Sans MT" w:hAnsi="Gill Sans MT" w:cs="Arial"/>
        </w:rPr>
        <w:t xml:space="preserve">Tasmania Police Traffic Outputs report as at </w:t>
      </w:r>
      <w:r w:rsidR="00485EFC">
        <w:rPr>
          <w:rFonts w:ascii="Gill Sans MT" w:hAnsi="Gill Sans MT" w:cs="Arial"/>
        </w:rPr>
        <w:t>January 2024</w:t>
      </w:r>
      <w:r w:rsidR="00CD1528">
        <w:rPr>
          <w:rFonts w:ascii="Gill Sans MT" w:hAnsi="Gill Sans MT" w:cs="Arial"/>
        </w:rPr>
        <w:t>.</w:t>
      </w:r>
      <w:r w:rsidR="00E338A6">
        <w:rPr>
          <w:rFonts w:ascii="Gill Sans MT" w:hAnsi="Gill Sans MT" w:cs="Arial"/>
        </w:rPr>
        <w:t xml:space="preserve">  </w:t>
      </w:r>
    </w:p>
    <w:p w14:paraId="76EBB12B" w14:textId="570F4F8C" w:rsidR="009E6A35" w:rsidRDefault="009E6A35">
      <w:pPr>
        <w:pStyle w:val="ListParagraph"/>
        <w:numPr>
          <w:ilvl w:val="0"/>
          <w:numId w:val="6"/>
        </w:numPr>
        <w:spacing w:before="120" w:after="240" w:line="276" w:lineRule="auto"/>
        <w:ind w:left="357" w:hanging="357"/>
        <w:contextualSpacing w:val="0"/>
        <w:rPr>
          <w:rFonts w:ascii="Gill Sans MT" w:hAnsi="Gill Sans MT" w:cs="Arial"/>
          <w:b/>
        </w:rPr>
      </w:pPr>
      <w:bookmarkStart w:id="1" w:name="_Hlk167288266"/>
      <w:r w:rsidRPr="00B801E8">
        <w:rPr>
          <w:rFonts w:ascii="Gill Sans MT" w:hAnsi="Gill Sans MT" w:cs="Arial"/>
          <w:b/>
        </w:rPr>
        <w:t>OTHER BUSINESS</w:t>
      </w:r>
    </w:p>
    <w:bookmarkEnd w:id="1"/>
    <w:p w14:paraId="1FAEAC77" w14:textId="2CD79B90" w:rsidR="00EA5089" w:rsidRDefault="00DA2353" w:rsidP="00EA5089">
      <w:pPr>
        <w:spacing w:before="120" w:after="240" w:line="276" w:lineRule="auto"/>
        <w:rPr>
          <w:rFonts w:ascii="Gill Sans MT" w:hAnsi="Gill Sans MT" w:cs="Arial"/>
          <w:bCs/>
        </w:rPr>
      </w:pPr>
      <w:r>
        <w:rPr>
          <w:rFonts w:ascii="Gill Sans MT" w:hAnsi="Gill Sans MT" w:cs="Arial"/>
          <w:bCs/>
        </w:rPr>
        <w:t xml:space="preserve">The Chair RSAC raised the potential issue of power to weight restrictions on Graduated Licensing System (GLS) vehicles </w:t>
      </w:r>
      <w:r w:rsidR="00734195">
        <w:rPr>
          <w:rFonts w:ascii="Gill Sans MT" w:hAnsi="Gill Sans MT" w:cs="Arial"/>
          <w:bCs/>
        </w:rPr>
        <w:t>particularly</w:t>
      </w:r>
      <w:r w:rsidR="00130A9E">
        <w:rPr>
          <w:rFonts w:ascii="Gill Sans MT" w:hAnsi="Gill Sans MT" w:cs="Arial"/>
          <w:bCs/>
        </w:rPr>
        <w:t xml:space="preserve"> </w:t>
      </w:r>
      <w:r>
        <w:rPr>
          <w:rFonts w:ascii="Gill Sans MT" w:hAnsi="Gill Sans MT" w:cs="Arial"/>
          <w:bCs/>
        </w:rPr>
        <w:t xml:space="preserve">in the light of the emergence of </w:t>
      </w:r>
      <w:r w:rsidR="00130A9E">
        <w:rPr>
          <w:rFonts w:ascii="Gill Sans MT" w:hAnsi="Gill Sans MT" w:cs="Arial"/>
          <w:bCs/>
        </w:rPr>
        <w:t xml:space="preserve">dual engine </w:t>
      </w:r>
      <w:r>
        <w:rPr>
          <w:rFonts w:ascii="Gill Sans MT" w:hAnsi="Gill Sans MT" w:cs="Arial"/>
          <w:bCs/>
        </w:rPr>
        <w:t>electric vehicles</w:t>
      </w:r>
      <w:r w:rsidR="00130A9E">
        <w:rPr>
          <w:rFonts w:ascii="Gill Sans MT" w:hAnsi="Gill Sans MT" w:cs="Arial"/>
          <w:bCs/>
        </w:rPr>
        <w:t>, noting that most other States appear to have relevant restrictions in place for learners and novice drivers</w:t>
      </w:r>
      <w:r>
        <w:rPr>
          <w:rFonts w:ascii="Gill Sans MT" w:hAnsi="Gill Sans MT" w:cs="Arial"/>
          <w:bCs/>
        </w:rPr>
        <w:t>.  RSAC requested a jurisdictional comparison of power to weight restrictions for GLS participants, including electric vehicles.</w:t>
      </w:r>
    </w:p>
    <w:p w14:paraId="66FFD5AD" w14:textId="77777777" w:rsidR="00DA2353" w:rsidRPr="000F6485" w:rsidRDefault="00DA2353" w:rsidP="00DA2353">
      <w:pPr>
        <w:spacing w:before="120" w:after="240" w:line="276" w:lineRule="auto"/>
        <w:rPr>
          <w:rFonts w:ascii="Gill Sans MT" w:hAnsi="Gill Sans MT" w:cs="Arial"/>
          <w:b/>
        </w:rPr>
      </w:pPr>
      <w:r w:rsidRPr="000F6485">
        <w:rPr>
          <w:rFonts w:ascii="Gill Sans MT" w:hAnsi="Gill Sans MT" w:cs="Arial"/>
          <w:b/>
        </w:rPr>
        <w:t>Actions</w:t>
      </w:r>
    </w:p>
    <w:p w14:paraId="2C93B25C" w14:textId="7AB3A1AB" w:rsidR="00DA2353" w:rsidRPr="00DA2353" w:rsidRDefault="00DA2353" w:rsidP="00DA2353">
      <w:pPr>
        <w:pStyle w:val="ListParagraph"/>
        <w:numPr>
          <w:ilvl w:val="0"/>
          <w:numId w:val="8"/>
        </w:numPr>
        <w:spacing w:before="120" w:after="240" w:line="276" w:lineRule="auto"/>
        <w:rPr>
          <w:rFonts w:ascii="Gill Sans MT" w:hAnsi="Gill Sans MT" w:cs="Arial"/>
          <w:bCs/>
        </w:rPr>
      </w:pPr>
      <w:bookmarkStart w:id="2" w:name="_Hlk167288249"/>
      <w:r w:rsidRPr="00DA2353">
        <w:rPr>
          <w:rFonts w:ascii="Gill Sans MT" w:hAnsi="Gill Sans MT" w:cs="Arial"/>
          <w:bCs/>
        </w:rPr>
        <w:t xml:space="preserve">RSAC </w:t>
      </w:r>
      <w:r>
        <w:rPr>
          <w:rFonts w:ascii="Gill Sans MT" w:hAnsi="Gill Sans MT" w:cs="Arial"/>
          <w:bCs/>
        </w:rPr>
        <w:t>to be provided with</w:t>
      </w:r>
      <w:r w:rsidRPr="00DA2353">
        <w:rPr>
          <w:rFonts w:ascii="Gill Sans MT" w:hAnsi="Gill Sans MT" w:cs="Arial"/>
          <w:bCs/>
        </w:rPr>
        <w:t xml:space="preserve"> a jurisdictional comparison of power to weight restrictions for GLS participants, including electric vehicles</w:t>
      </w:r>
      <w:r>
        <w:rPr>
          <w:rFonts w:ascii="Gill Sans MT" w:hAnsi="Gill Sans MT" w:cs="Arial"/>
          <w:bCs/>
        </w:rPr>
        <w:t xml:space="preserve"> at its August 2024 meeting.  (Craig Hoey)</w:t>
      </w:r>
    </w:p>
    <w:bookmarkEnd w:id="2"/>
    <w:p w14:paraId="1308CA35" w14:textId="77777777" w:rsidR="00DA2353" w:rsidRPr="00EA5089" w:rsidRDefault="00DA2353" w:rsidP="00EA5089">
      <w:pPr>
        <w:spacing w:before="120" w:after="240" w:line="276" w:lineRule="auto"/>
        <w:rPr>
          <w:rFonts w:ascii="Gill Sans MT" w:hAnsi="Gill Sans MT" w:cs="Arial"/>
          <w:bCs/>
        </w:rPr>
      </w:pPr>
    </w:p>
    <w:sectPr w:rsidR="00DA2353" w:rsidRPr="00EA5089" w:rsidSect="00792C41">
      <w:headerReference w:type="default" r:id="rId10"/>
      <w:type w:val="continuous"/>
      <w:pgSz w:w="11906" w:h="16838"/>
      <w:pgMar w:top="1134"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8B676" w14:textId="77777777" w:rsidR="00733C44" w:rsidRDefault="00733C44" w:rsidP="00C22605">
      <w:r>
        <w:separator/>
      </w:r>
    </w:p>
  </w:endnote>
  <w:endnote w:type="continuationSeparator" w:id="0">
    <w:p w14:paraId="616BAA37" w14:textId="77777777" w:rsidR="00733C44" w:rsidRDefault="00733C44" w:rsidP="00C2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Sans">
    <w:altName w:val="Lucida Sans Unicode"/>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543255"/>
      <w:docPartObj>
        <w:docPartGallery w:val="Page Numbers (Bottom of Page)"/>
        <w:docPartUnique/>
      </w:docPartObj>
    </w:sdtPr>
    <w:sdtContent>
      <w:sdt>
        <w:sdtPr>
          <w:id w:val="1740519719"/>
          <w:docPartObj>
            <w:docPartGallery w:val="Page Numbers (Top of Page)"/>
            <w:docPartUnique/>
          </w:docPartObj>
        </w:sdtPr>
        <w:sdtContent>
          <w:p w14:paraId="74D5E7DA" w14:textId="77777777" w:rsidR="00164173" w:rsidRDefault="00164173">
            <w:pPr>
              <w:pStyle w:val="Footer"/>
              <w:jc w:val="right"/>
            </w:pPr>
            <w:r>
              <w:t xml:space="preserve">Page </w:t>
            </w:r>
            <w:r>
              <w:rPr>
                <w:b/>
              </w:rPr>
              <w:fldChar w:fldCharType="begin"/>
            </w:r>
            <w:r>
              <w:rPr>
                <w:b/>
              </w:rPr>
              <w:instrText xml:space="preserve"> PAGE </w:instrText>
            </w:r>
            <w:r>
              <w:rPr>
                <w:b/>
              </w:rPr>
              <w:fldChar w:fldCharType="separate"/>
            </w:r>
            <w:r>
              <w:rPr>
                <w:b/>
                <w:noProof/>
              </w:rPr>
              <w:t>4</w:t>
            </w:r>
            <w:r>
              <w:rPr>
                <w:b/>
              </w:rPr>
              <w:fldChar w:fldCharType="end"/>
            </w:r>
            <w:r>
              <w:t xml:space="preserve"> of </w:t>
            </w:r>
            <w:r>
              <w:rPr>
                <w:b/>
              </w:rPr>
              <w:fldChar w:fldCharType="begin"/>
            </w:r>
            <w:r>
              <w:rPr>
                <w:b/>
              </w:rPr>
              <w:instrText xml:space="preserve"> NUMPAGES  </w:instrText>
            </w:r>
            <w:r>
              <w:rPr>
                <w:b/>
              </w:rPr>
              <w:fldChar w:fldCharType="separate"/>
            </w:r>
            <w:r>
              <w:rPr>
                <w:b/>
                <w:noProof/>
              </w:rPr>
              <w:t>5</w:t>
            </w:r>
            <w:r>
              <w:rPr>
                <w:b/>
              </w:rPr>
              <w:fldChar w:fldCharType="end"/>
            </w:r>
          </w:p>
        </w:sdtContent>
      </w:sdt>
    </w:sdtContent>
  </w:sdt>
  <w:p w14:paraId="4D2C91D4" w14:textId="77777777" w:rsidR="00164173" w:rsidRDefault="00164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54ED9" w14:textId="77777777" w:rsidR="00733C44" w:rsidRDefault="00733C44" w:rsidP="00C22605">
      <w:r>
        <w:separator/>
      </w:r>
    </w:p>
  </w:footnote>
  <w:footnote w:type="continuationSeparator" w:id="0">
    <w:p w14:paraId="2F701B4F" w14:textId="77777777" w:rsidR="00733C44" w:rsidRDefault="00733C44" w:rsidP="00C22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C652" w14:textId="02C0591E" w:rsidR="00164173" w:rsidRDefault="000B6CC5" w:rsidP="004D6111">
    <w:pPr>
      <w:pStyle w:val="Header"/>
      <w:jc w:val="right"/>
    </w:pPr>
    <w:r w:rsidRPr="000B6CC5">
      <w:rPr>
        <w:rFonts w:ascii="Gill Sans MT" w:hAnsi="Gill Sans MT"/>
        <w:noProof/>
        <w:lang w:eastAsia="en-AU"/>
      </w:rPr>
      <w:t xml:space="preserve"> </w:t>
    </w:r>
    <w:r w:rsidRPr="000F6485">
      <w:rPr>
        <w:rFonts w:ascii="Gill Sans MT" w:hAnsi="Gill Sans MT"/>
        <w:noProof/>
        <w:lang w:eastAsia="en-AU"/>
      </w:rPr>
      <w:drawing>
        <wp:anchor distT="0" distB="0" distL="114300" distR="114300" simplePos="0" relativeHeight="251663872" behindDoc="0" locked="0" layoutInCell="1" allowOverlap="1" wp14:anchorId="35C67970" wp14:editId="1A2D8000">
          <wp:simplePos x="0" y="0"/>
          <wp:positionH relativeFrom="column">
            <wp:posOffset>0</wp:posOffset>
          </wp:positionH>
          <wp:positionV relativeFrom="paragraph">
            <wp:posOffset>180340</wp:posOffset>
          </wp:positionV>
          <wp:extent cx="3629025" cy="64770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3629025" cy="6477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C599" w14:textId="282783A1" w:rsidR="00792C41" w:rsidRDefault="00792C41" w:rsidP="004D611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081A"/>
    <w:multiLevelType w:val="hybridMultilevel"/>
    <w:tmpl w:val="92241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469FE"/>
    <w:multiLevelType w:val="hybridMultilevel"/>
    <w:tmpl w:val="BE9E5584"/>
    <w:lvl w:ilvl="0" w:tplc="8494814E">
      <w:start w:val="1"/>
      <w:numFmt w:val="decimal"/>
      <w:lvlText w:val="%1."/>
      <w:lvlJc w:val="left"/>
      <w:pPr>
        <w:ind w:left="360" w:hanging="360"/>
      </w:pPr>
      <w:rPr>
        <w:rFonts w:hint="default"/>
      </w:rPr>
    </w:lvl>
    <w:lvl w:ilvl="1" w:tplc="0C09000F">
      <w:start w:val="1"/>
      <w:numFmt w:val="decimal"/>
      <w:lvlText w:val="%2."/>
      <w:lvlJc w:val="left"/>
      <w:pPr>
        <w:ind w:left="1080" w:hanging="360"/>
      </w:pPr>
    </w:lvl>
    <w:lvl w:ilvl="2" w:tplc="E6A278CE">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CF166F"/>
    <w:multiLevelType w:val="multilevel"/>
    <w:tmpl w:val="99224C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BF0EE3"/>
    <w:multiLevelType w:val="hybridMultilevel"/>
    <w:tmpl w:val="B25CF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ED3E65"/>
    <w:multiLevelType w:val="hybridMultilevel"/>
    <w:tmpl w:val="7A42D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150724"/>
    <w:multiLevelType w:val="hybridMultilevel"/>
    <w:tmpl w:val="13B68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773C09"/>
    <w:multiLevelType w:val="hybridMultilevel"/>
    <w:tmpl w:val="695A1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B52254"/>
    <w:multiLevelType w:val="hybridMultilevel"/>
    <w:tmpl w:val="55D2C5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DA3365F"/>
    <w:multiLevelType w:val="multilevel"/>
    <w:tmpl w:val="3F5AE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DA5B2E"/>
    <w:multiLevelType w:val="hybridMultilevel"/>
    <w:tmpl w:val="57061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631853"/>
    <w:multiLevelType w:val="multilevel"/>
    <w:tmpl w:val="B1D25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823B58"/>
    <w:multiLevelType w:val="multilevel"/>
    <w:tmpl w:val="BF7EC0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D10DE4"/>
    <w:multiLevelType w:val="hybridMultilevel"/>
    <w:tmpl w:val="B3F2BA7C"/>
    <w:lvl w:ilvl="0" w:tplc="A8067186">
      <w:start w:val="1"/>
      <w:numFmt w:val="bullet"/>
      <w:pStyle w:val="BriefingbulletsI"/>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DD45422"/>
    <w:multiLevelType w:val="hybridMultilevel"/>
    <w:tmpl w:val="738C22B0"/>
    <w:lvl w:ilvl="0" w:tplc="0D365286">
      <w:start w:val="1"/>
      <w:numFmt w:val="bullet"/>
      <w:pStyle w:val="KeyMessage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504F21"/>
    <w:multiLevelType w:val="multilevel"/>
    <w:tmpl w:val="FB7A2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A17C32"/>
    <w:multiLevelType w:val="hybridMultilevel"/>
    <w:tmpl w:val="3CB8B8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5234239"/>
    <w:multiLevelType w:val="multilevel"/>
    <w:tmpl w:val="921E10AE"/>
    <w:lvl w:ilvl="0">
      <w:start w:val="1"/>
      <w:numFmt w:val="decimal"/>
      <w:pStyle w:val="AHheading1"/>
      <w:lvlText w:val="%1."/>
      <w:lvlJc w:val="left"/>
      <w:pPr>
        <w:tabs>
          <w:tab w:val="num" w:pos="360"/>
        </w:tabs>
        <w:ind w:left="360" w:hanging="360"/>
      </w:pPr>
    </w:lvl>
    <w:lvl w:ilvl="1">
      <w:start w:val="1"/>
      <w:numFmt w:val="decimal"/>
      <w:pStyle w:val="Ahheading2"/>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361E4AAA"/>
    <w:multiLevelType w:val="hybridMultilevel"/>
    <w:tmpl w:val="B34C1F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E86240"/>
    <w:multiLevelType w:val="hybridMultilevel"/>
    <w:tmpl w:val="0EE491EA"/>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9" w15:restartNumberingAfterBreak="0">
    <w:nsid w:val="4C941FCA"/>
    <w:multiLevelType w:val="multilevel"/>
    <w:tmpl w:val="95CC5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57368E"/>
    <w:multiLevelType w:val="hybridMultilevel"/>
    <w:tmpl w:val="412A54DE"/>
    <w:lvl w:ilvl="0" w:tplc="116A871C">
      <w:start w:val="7"/>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F37C16"/>
    <w:multiLevelType w:val="hybridMultilevel"/>
    <w:tmpl w:val="5CFA5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8813ED"/>
    <w:multiLevelType w:val="hybridMultilevel"/>
    <w:tmpl w:val="6CA8EA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F1D2063"/>
    <w:multiLevelType w:val="hybridMultilevel"/>
    <w:tmpl w:val="70C80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254018"/>
    <w:multiLevelType w:val="hybridMultilevel"/>
    <w:tmpl w:val="8EC21EF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8235B7E"/>
    <w:multiLevelType w:val="hybridMultilevel"/>
    <w:tmpl w:val="085630EC"/>
    <w:lvl w:ilvl="0" w:tplc="0C09000F">
      <w:start w:val="1"/>
      <w:numFmt w:val="decimal"/>
      <w:lvlText w:val="%1."/>
      <w:lvlJc w:val="left"/>
      <w:pPr>
        <w:ind w:left="360" w:hanging="360"/>
      </w:pPr>
      <w:rPr>
        <w:rFonts w:hint="default"/>
      </w:rPr>
    </w:lvl>
    <w:lvl w:ilvl="1" w:tplc="0C090015">
      <w:start w:val="1"/>
      <w:numFmt w:val="upperLetter"/>
      <w:lvlText w:val="%2."/>
      <w:lvlJc w:val="left"/>
      <w:pPr>
        <w:ind w:left="1080" w:hanging="360"/>
      </w:pPr>
    </w:lvl>
    <w:lvl w:ilvl="2" w:tplc="E6A278CE">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9400EAE"/>
    <w:multiLevelType w:val="hybridMultilevel"/>
    <w:tmpl w:val="9E606D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EB574A"/>
    <w:multiLevelType w:val="hybridMultilevel"/>
    <w:tmpl w:val="ED2422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BE83E4C"/>
    <w:multiLevelType w:val="multilevel"/>
    <w:tmpl w:val="79149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3660CE"/>
    <w:multiLevelType w:val="hybridMultilevel"/>
    <w:tmpl w:val="26806F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0C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6A6368"/>
    <w:multiLevelType w:val="hybridMultilevel"/>
    <w:tmpl w:val="A468B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1262803">
    <w:abstractNumId w:val="25"/>
  </w:num>
  <w:num w:numId="2" w16cid:durableId="758020986">
    <w:abstractNumId w:val="13"/>
  </w:num>
  <w:num w:numId="3" w16cid:durableId="508719887">
    <w:abstractNumId w:val="12"/>
  </w:num>
  <w:num w:numId="4" w16cid:durableId="1735660319">
    <w:abstractNumId w:val="1"/>
  </w:num>
  <w:num w:numId="5" w16cid:durableId="1356999273">
    <w:abstractNumId w:val="16"/>
  </w:num>
  <w:num w:numId="6" w16cid:durableId="1456094184">
    <w:abstractNumId w:val="20"/>
  </w:num>
  <w:num w:numId="7" w16cid:durableId="1195271430">
    <w:abstractNumId w:val="4"/>
  </w:num>
  <w:num w:numId="8" w16cid:durableId="189145471">
    <w:abstractNumId w:val="0"/>
  </w:num>
  <w:num w:numId="9" w16cid:durableId="1545823999">
    <w:abstractNumId w:val="9"/>
  </w:num>
  <w:num w:numId="10" w16cid:durableId="559941281">
    <w:abstractNumId w:val="8"/>
  </w:num>
  <w:num w:numId="11" w16cid:durableId="219364084">
    <w:abstractNumId w:val="28"/>
  </w:num>
  <w:num w:numId="12" w16cid:durableId="443770868">
    <w:abstractNumId w:val="10"/>
  </w:num>
  <w:num w:numId="13" w16cid:durableId="32123334">
    <w:abstractNumId w:val="14"/>
  </w:num>
  <w:num w:numId="14" w16cid:durableId="1189292738">
    <w:abstractNumId w:val="19"/>
  </w:num>
  <w:num w:numId="15" w16cid:durableId="918639223">
    <w:abstractNumId w:val="11"/>
  </w:num>
  <w:num w:numId="16" w16cid:durableId="1846090450">
    <w:abstractNumId w:val="2"/>
  </w:num>
  <w:num w:numId="17" w16cid:durableId="2052653988">
    <w:abstractNumId w:val="22"/>
  </w:num>
  <w:num w:numId="18" w16cid:durableId="601955979">
    <w:abstractNumId w:val="24"/>
  </w:num>
  <w:num w:numId="19" w16cid:durableId="1250314545">
    <w:abstractNumId w:val="27"/>
  </w:num>
  <w:num w:numId="20" w16cid:durableId="1535388374">
    <w:abstractNumId w:val="17"/>
  </w:num>
  <w:num w:numId="21" w16cid:durableId="208689010">
    <w:abstractNumId w:val="6"/>
  </w:num>
  <w:num w:numId="22" w16cid:durableId="1422262499">
    <w:abstractNumId w:val="23"/>
  </w:num>
  <w:num w:numId="23" w16cid:durableId="184484992">
    <w:abstractNumId w:val="7"/>
  </w:num>
  <w:num w:numId="24" w16cid:durableId="309209272">
    <w:abstractNumId w:val="21"/>
  </w:num>
  <w:num w:numId="25" w16cid:durableId="803546390">
    <w:abstractNumId w:val="5"/>
  </w:num>
  <w:num w:numId="26" w16cid:durableId="1053385420">
    <w:abstractNumId w:val="30"/>
  </w:num>
  <w:num w:numId="27" w16cid:durableId="1504004529">
    <w:abstractNumId w:val="26"/>
  </w:num>
  <w:num w:numId="28" w16cid:durableId="1701198497">
    <w:abstractNumId w:val="18"/>
  </w:num>
  <w:num w:numId="29" w16cid:durableId="1082601478">
    <w:abstractNumId w:val="3"/>
  </w:num>
  <w:num w:numId="30" w16cid:durableId="551843973">
    <w:abstractNumId w:val="15"/>
  </w:num>
  <w:num w:numId="31" w16cid:durableId="130221972">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05"/>
    <w:rsid w:val="000000AE"/>
    <w:rsid w:val="0000093F"/>
    <w:rsid w:val="00001E6D"/>
    <w:rsid w:val="00007357"/>
    <w:rsid w:val="0001022D"/>
    <w:rsid w:val="00010938"/>
    <w:rsid w:val="00011B9B"/>
    <w:rsid w:val="000120DC"/>
    <w:rsid w:val="00012B2A"/>
    <w:rsid w:val="00013615"/>
    <w:rsid w:val="0001428F"/>
    <w:rsid w:val="00015FFB"/>
    <w:rsid w:val="0001735B"/>
    <w:rsid w:val="000173AA"/>
    <w:rsid w:val="00022EDE"/>
    <w:rsid w:val="00023196"/>
    <w:rsid w:val="000246A3"/>
    <w:rsid w:val="00024AD1"/>
    <w:rsid w:val="00024CD2"/>
    <w:rsid w:val="00026405"/>
    <w:rsid w:val="00027B39"/>
    <w:rsid w:val="0003138F"/>
    <w:rsid w:val="00032A30"/>
    <w:rsid w:val="00033D40"/>
    <w:rsid w:val="00033F97"/>
    <w:rsid w:val="00034BD2"/>
    <w:rsid w:val="00036429"/>
    <w:rsid w:val="00036572"/>
    <w:rsid w:val="00036F38"/>
    <w:rsid w:val="0004122C"/>
    <w:rsid w:val="00041FDC"/>
    <w:rsid w:val="000444E8"/>
    <w:rsid w:val="00044BBC"/>
    <w:rsid w:val="0004673C"/>
    <w:rsid w:val="00047A2F"/>
    <w:rsid w:val="00050E5C"/>
    <w:rsid w:val="00052A40"/>
    <w:rsid w:val="0005457F"/>
    <w:rsid w:val="00054B26"/>
    <w:rsid w:val="00056313"/>
    <w:rsid w:val="00056637"/>
    <w:rsid w:val="000601C9"/>
    <w:rsid w:val="00060216"/>
    <w:rsid w:val="0006063B"/>
    <w:rsid w:val="00061311"/>
    <w:rsid w:val="000615C0"/>
    <w:rsid w:val="00062485"/>
    <w:rsid w:val="0006339C"/>
    <w:rsid w:val="00063C5A"/>
    <w:rsid w:val="00064EB2"/>
    <w:rsid w:val="00066A60"/>
    <w:rsid w:val="00066D9D"/>
    <w:rsid w:val="00070775"/>
    <w:rsid w:val="00071418"/>
    <w:rsid w:val="00072307"/>
    <w:rsid w:val="0007283D"/>
    <w:rsid w:val="00073EEC"/>
    <w:rsid w:val="00075B43"/>
    <w:rsid w:val="00077315"/>
    <w:rsid w:val="000773F9"/>
    <w:rsid w:val="00080C7B"/>
    <w:rsid w:val="00082282"/>
    <w:rsid w:val="0008272E"/>
    <w:rsid w:val="00082938"/>
    <w:rsid w:val="00083D58"/>
    <w:rsid w:val="00084D23"/>
    <w:rsid w:val="000865D9"/>
    <w:rsid w:val="00086852"/>
    <w:rsid w:val="00087D4B"/>
    <w:rsid w:val="00087D90"/>
    <w:rsid w:val="0009088D"/>
    <w:rsid w:val="00091850"/>
    <w:rsid w:val="00091F30"/>
    <w:rsid w:val="000925EC"/>
    <w:rsid w:val="0009395C"/>
    <w:rsid w:val="00093BA6"/>
    <w:rsid w:val="000946F2"/>
    <w:rsid w:val="00094E80"/>
    <w:rsid w:val="000A1448"/>
    <w:rsid w:val="000A46F8"/>
    <w:rsid w:val="000A5AD5"/>
    <w:rsid w:val="000A7E0E"/>
    <w:rsid w:val="000B026C"/>
    <w:rsid w:val="000B6CC5"/>
    <w:rsid w:val="000B780F"/>
    <w:rsid w:val="000C09C2"/>
    <w:rsid w:val="000C3AF8"/>
    <w:rsid w:val="000C3FD7"/>
    <w:rsid w:val="000C5B3E"/>
    <w:rsid w:val="000C6005"/>
    <w:rsid w:val="000C60AF"/>
    <w:rsid w:val="000C63DC"/>
    <w:rsid w:val="000C6678"/>
    <w:rsid w:val="000C7B22"/>
    <w:rsid w:val="000D0C89"/>
    <w:rsid w:val="000D2265"/>
    <w:rsid w:val="000D2647"/>
    <w:rsid w:val="000D385B"/>
    <w:rsid w:val="000D3DBE"/>
    <w:rsid w:val="000D759D"/>
    <w:rsid w:val="000E12BB"/>
    <w:rsid w:val="000E15A7"/>
    <w:rsid w:val="000E23DC"/>
    <w:rsid w:val="000E2788"/>
    <w:rsid w:val="000E2B7D"/>
    <w:rsid w:val="000E79C6"/>
    <w:rsid w:val="000E7EB9"/>
    <w:rsid w:val="000F21CE"/>
    <w:rsid w:val="000F3551"/>
    <w:rsid w:val="000F4AA7"/>
    <w:rsid w:val="000F5113"/>
    <w:rsid w:val="000F6485"/>
    <w:rsid w:val="000F7C73"/>
    <w:rsid w:val="001002F3"/>
    <w:rsid w:val="00102705"/>
    <w:rsid w:val="00103269"/>
    <w:rsid w:val="00104F5C"/>
    <w:rsid w:val="001057D0"/>
    <w:rsid w:val="00107950"/>
    <w:rsid w:val="0011314C"/>
    <w:rsid w:val="00113161"/>
    <w:rsid w:val="001148C4"/>
    <w:rsid w:val="00115C10"/>
    <w:rsid w:val="001171CB"/>
    <w:rsid w:val="00120BA6"/>
    <w:rsid w:val="00124B1B"/>
    <w:rsid w:val="00125A58"/>
    <w:rsid w:val="00130A9E"/>
    <w:rsid w:val="001321D7"/>
    <w:rsid w:val="00132FE8"/>
    <w:rsid w:val="00133400"/>
    <w:rsid w:val="0013358F"/>
    <w:rsid w:val="001373D8"/>
    <w:rsid w:val="00140095"/>
    <w:rsid w:val="00140123"/>
    <w:rsid w:val="00142486"/>
    <w:rsid w:val="00143142"/>
    <w:rsid w:val="0014331B"/>
    <w:rsid w:val="0014434E"/>
    <w:rsid w:val="00144DB3"/>
    <w:rsid w:val="001458FA"/>
    <w:rsid w:val="00146CA4"/>
    <w:rsid w:val="001503FC"/>
    <w:rsid w:val="001504A4"/>
    <w:rsid w:val="0015083D"/>
    <w:rsid w:val="001525F8"/>
    <w:rsid w:val="00152714"/>
    <w:rsid w:val="00152A3E"/>
    <w:rsid w:val="001536AE"/>
    <w:rsid w:val="00154153"/>
    <w:rsid w:val="0016019B"/>
    <w:rsid w:val="0016090D"/>
    <w:rsid w:val="001616F2"/>
    <w:rsid w:val="0016328B"/>
    <w:rsid w:val="00163E2F"/>
    <w:rsid w:val="00164173"/>
    <w:rsid w:val="00165513"/>
    <w:rsid w:val="00171DE8"/>
    <w:rsid w:val="001728DD"/>
    <w:rsid w:val="001729FD"/>
    <w:rsid w:val="00173645"/>
    <w:rsid w:val="00174268"/>
    <w:rsid w:val="001743AB"/>
    <w:rsid w:val="00175F26"/>
    <w:rsid w:val="0017692F"/>
    <w:rsid w:val="00177C3D"/>
    <w:rsid w:val="00177CB0"/>
    <w:rsid w:val="0018008F"/>
    <w:rsid w:val="00181238"/>
    <w:rsid w:val="001816F6"/>
    <w:rsid w:val="00181E3B"/>
    <w:rsid w:val="001835BF"/>
    <w:rsid w:val="00185C50"/>
    <w:rsid w:val="00190FCE"/>
    <w:rsid w:val="001910C5"/>
    <w:rsid w:val="001911C2"/>
    <w:rsid w:val="00191AE8"/>
    <w:rsid w:val="0019215A"/>
    <w:rsid w:val="001922F8"/>
    <w:rsid w:val="00192427"/>
    <w:rsid w:val="00193586"/>
    <w:rsid w:val="00195528"/>
    <w:rsid w:val="00197343"/>
    <w:rsid w:val="0019748A"/>
    <w:rsid w:val="00197906"/>
    <w:rsid w:val="00197EA8"/>
    <w:rsid w:val="001A082F"/>
    <w:rsid w:val="001A4013"/>
    <w:rsid w:val="001A599D"/>
    <w:rsid w:val="001A766B"/>
    <w:rsid w:val="001A7919"/>
    <w:rsid w:val="001B16C1"/>
    <w:rsid w:val="001B18EB"/>
    <w:rsid w:val="001B1DBE"/>
    <w:rsid w:val="001B2865"/>
    <w:rsid w:val="001B3B36"/>
    <w:rsid w:val="001B3F62"/>
    <w:rsid w:val="001B425F"/>
    <w:rsid w:val="001B5191"/>
    <w:rsid w:val="001B661D"/>
    <w:rsid w:val="001C0005"/>
    <w:rsid w:val="001C14EB"/>
    <w:rsid w:val="001C3682"/>
    <w:rsid w:val="001C3B0B"/>
    <w:rsid w:val="001C442C"/>
    <w:rsid w:val="001C45F2"/>
    <w:rsid w:val="001C4CB3"/>
    <w:rsid w:val="001C7E82"/>
    <w:rsid w:val="001D0308"/>
    <w:rsid w:val="001D07BC"/>
    <w:rsid w:val="001D3B62"/>
    <w:rsid w:val="001D5C29"/>
    <w:rsid w:val="001D5E16"/>
    <w:rsid w:val="001D636B"/>
    <w:rsid w:val="001E070D"/>
    <w:rsid w:val="001E191E"/>
    <w:rsid w:val="001E533B"/>
    <w:rsid w:val="001E59FB"/>
    <w:rsid w:val="001E65CD"/>
    <w:rsid w:val="001E78D7"/>
    <w:rsid w:val="001F1F96"/>
    <w:rsid w:val="001F3487"/>
    <w:rsid w:val="001F450C"/>
    <w:rsid w:val="001F4A6C"/>
    <w:rsid w:val="001F776B"/>
    <w:rsid w:val="0020036F"/>
    <w:rsid w:val="00201300"/>
    <w:rsid w:val="0020211E"/>
    <w:rsid w:val="00202664"/>
    <w:rsid w:val="00202838"/>
    <w:rsid w:val="00203958"/>
    <w:rsid w:val="00203FE2"/>
    <w:rsid w:val="002040EF"/>
    <w:rsid w:val="002042B8"/>
    <w:rsid w:val="002045D6"/>
    <w:rsid w:val="00205A31"/>
    <w:rsid w:val="00206381"/>
    <w:rsid w:val="002131D3"/>
    <w:rsid w:val="00214CAC"/>
    <w:rsid w:val="00215D82"/>
    <w:rsid w:val="002207F5"/>
    <w:rsid w:val="00221E30"/>
    <w:rsid w:val="00221F24"/>
    <w:rsid w:val="002238E3"/>
    <w:rsid w:val="00223A35"/>
    <w:rsid w:val="00223EF8"/>
    <w:rsid w:val="00224BFC"/>
    <w:rsid w:val="00225054"/>
    <w:rsid w:val="0022574B"/>
    <w:rsid w:val="00225A02"/>
    <w:rsid w:val="0022668D"/>
    <w:rsid w:val="002266D5"/>
    <w:rsid w:val="00232095"/>
    <w:rsid w:val="002324A8"/>
    <w:rsid w:val="002340D7"/>
    <w:rsid w:val="0023686A"/>
    <w:rsid w:val="00236F62"/>
    <w:rsid w:val="002376B0"/>
    <w:rsid w:val="00237BE3"/>
    <w:rsid w:val="00240CBF"/>
    <w:rsid w:val="00244525"/>
    <w:rsid w:val="00245288"/>
    <w:rsid w:val="00245597"/>
    <w:rsid w:val="00246A93"/>
    <w:rsid w:val="0025097A"/>
    <w:rsid w:val="00251845"/>
    <w:rsid w:val="002523F7"/>
    <w:rsid w:val="0025487E"/>
    <w:rsid w:val="00256990"/>
    <w:rsid w:val="00261364"/>
    <w:rsid w:val="00261F53"/>
    <w:rsid w:val="0026205E"/>
    <w:rsid w:val="0026347A"/>
    <w:rsid w:val="00263A0A"/>
    <w:rsid w:val="00267482"/>
    <w:rsid w:val="0027015C"/>
    <w:rsid w:val="0027145F"/>
    <w:rsid w:val="002732E6"/>
    <w:rsid w:val="00273BC4"/>
    <w:rsid w:val="0027415A"/>
    <w:rsid w:val="00274497"/>
    <w:rsid w:val="00274BB3"/>
    <w:rsid w:val="00274E35"/>
    <w:rsid w:val="00275642"/>
    <w:rsid w:val="00276B41"/>
    <w:rsid w:val="00281A54"/>
    <w:rsid w:val="00282163"/>
    <w:rsid w:val="002821B3"/>
    <w:rsid w:val="002822A3"/>
    <w:rsid w:val="0028470A"/>
    <w:rsid w:val="00285440"/>
    <w:rsid w:val="00285DC2"/>
    <w:rsid w:val="0028656D"/>
    <w:rsid w:val="00286DE1"/>
    <w:rsid w:val="00287EFF"/>
    <w:rsid w:val="002902A6"/>
    <w:rsid w:val="00290837"/>
    <w:rsid w:val="002918A3"/>
    <w:rsid w:val="00291EFC"/>
    <w:rsid w:val="00293073"/>
    <w:rsid w:val="002934D4"/>
    <w:rsid w:val="00293662"/>
    <w:rsid w:val="0029448E"/>
    <w:rsid w:val="002A3EB4"/>
    <w:rsid w:val="002A3F82"/>
    <w:rsid w:val="002A5235"/>
    <w:rsid w:val="002A5F72"/>
    <w:rsid w:val="002A6818"/>
    <w:rsid w:val="002A683A"/>
    <w:rsid w:val="002A6EAC"/>
    <w:rsid w:val="002B0F9E"/>
    <w:rsid w:val="002B1635"/>
    <w:rsid w:val="002B34DC"/>
    <w:rsid w:val="002B4FCE"/>
    <w:rsid w:val="002B57A5"/>
    <w:rsid w:val="002B62B6"/>
    <w:rsid w:val="002C0CBF"/>
    <w:rsid w:val="002C2182"/>
    <w:rsid w:val="002C4E0F"/>
    <w:rsid w:val="002D088C"/>
    <w:rsid w:val="002D1B46"/>
    <w:rsid w:val="002D4683"/>
    <w:rsid w:val="002E12C8"/>
    <w:rsid w:val="002E1FF5"/>
    <w:rsid w:val="002E2411"/>
    <w:rsid w:val="002E24B6"/>
    <w:rsid w:val="002E2577"/>
    <w:rsid w:val="002E5151"/>
    <w:rsid w:val="002E527D"/>
    <w:rsid w:val="002E5588"/>
    <w:rsid w:val="002E69DB"/>
    <w:rsid w:val="002E7126"/>
    <w:rsid w:val="002F22F5"/>
    <w:rsid w:val="002F2D86"/>
    <w:rsid w:val="002F3133"/>
    <w:rsid w:val="002F3541"/>
    <w:rsid w:val="002F488B"/>
    <w:rsid w:val="002F537B"/>
    <w:rsid w:val="002F7428"/>
    <w:rsid w:val="002F7482"/>
    <w:rsid w:val="003007BC"/>
    <w:rsid w:val="00301C0E"/>
    <w:rsid w:val="003022DE"/>
    <w:rsid w:val="00303193"/>
    <w:rsid w:val="00303391"/>
    <w:rsid w:val="0030390A"/>
    <w:rsid w:val="00306762"/>
    <w:rsid w:val="00306892"/>
    <w:rsid w:val="00307B51"/>
    <w:rsid w:val="00310BC7"/>
    <w:rsid w:val="00310DE1"/>
    <w:rsid w:val="00312915"/>
    <w:rsid w:val="0031388A"/>
    <w:rsid w:val="0031416B"/>
    <w:rsid w:val="003149C9"/>
    <w:rsid w:val="00314E4F"/>
    <w:rsid w:val="00316A34"/>
    <w:rsid w:val="00316DDE"/>
    <w:rsid w:val="00321FCD"/>
    <w:rsid w:val="00324315"/>
    <w:rsid w:val="00324CE1"/>
    <w:rsid w:val="0032567C"/>
    <w:rsid w:val="003268EC"/>
    <w:rsid w:val="003276BD"/>
    <w:rsid w:val="0032797C"/>
    <w:rsid w:val="00331AC9"/>
    <w:rsid w:val="00331B44"/>
    <w:rsid w:val="00331C86"/>
    <w:rsid w:val="00333F7D"/>
    <w:rsid w:val="003358C8"/>
    <w:rsid w:val="00335E88"/>
    <w:rsid w:val="00337910"/>
    <w:rsid w:val="00337A4B"/>
    <w:rsid w:val="00337FB5"/>
    <w:rsid w:val="003419EE"/>
    <w:rsid w:val="00341C08"/>
    <w:rsid w:val="003423B5"/>
    <w:rsid w:val="00345316"/>
    <w:rsid w:val="00345A00"/>
    <w:rsid w:val="00346987"/>
    <w:rsid w:val="00346A9F"/>
    <w:rsid w:val="00346E93"/>
    <w:rsid w:val="00346FD2"/>
    <w:rsid w:val="00347391"/>
    <w:rsid w:val="0035035D"/>
    <w:rsid w:val="003518C4"/>
    <w:rsid w:val="00351DE4"/>
    <w:rsid w:val="00352C68"/>
    <w:rsid w:val="00353B4B"/>
    <w:rsid w:val="00354862"/>
    <w:rsid w:val="0035615C"/>
    <w:rsid w:val="00357077"/>
    <w:rsid w:val="00357C63"/>
    <w:rsid w:val="0036086F"/>
    <w:rsid w:val="00362B47"/>
    <w:rsid w:val="00362F1B"/>
    <w:rsid w:val="003646F8"/>
    <w:rsid w:val="00365310"/>
    <w:rsid w:val="003662A7"/>
    <w:rsid w:val="003676E1"/>
    <w:rsid w:val="0037100F"/>
    <w:rsid w:val="003723E8"/>
    <w:rsid w:val="00372454"/>
    <w:rsid w:val="0037301A"/>
    <w:rsid w:val="003739F9"/>
    <w:rsid w:val="00373F0E"/>
    <w:rsid w:val="00373F48"/>
    <w:rsid w:val="00374516"/>
    <w:rsid w:val="00375D23"/>
    <w:rsid w:val="0037639A"/>
    <w:rsid w:val="003768E7"/>
    <w:rsid w:val="00376AC6"/>
    <w:rsid w:val="00381342"/>
    <w:rsid w:val="00381511"/>
    <w:rsid w:val="00382280"/>
    <w:rsid w:val="00382885"/>
    <w:rsid w:val="003828F4"/>
    <w:rsid w:val="0038557C"/>
    <w:rsid w:val="00387217"/>
    <w:rsid w:val="00387E52"/>
    <w:rsid w:val="00387EC9"/>
    <w:rsid w:val="00387F81"/>
    <w:rsid w:val="00391572"/>
    <w:rsid w:val="00391A1A"/>
    <w:rsid w:val="00392532"/>
    <w:rsid w:val="003929D4"/>
    <w:rsid w:val="00392CD1"/>
    <w:rsid w:val="00393488"/>
    <w:rsid w:val="00393A16"/>
    <w:rsid w:val="00394732"/>
    <w:rsid w:val="003951CB"/>
    <w:rsid w:val="003974EE"/>
    <w:rsid w:val="003A06D0"/>
    <w:rsid w:val="003A0A0B"/>
    <w:rsid w:val="003A1002"/>
    <w:rsid w:val="003A13E7"/>
    <w:rsid w:val="003A2039"/>
    <w:rsid w:val="003A5E97"/>
    <w:rsid w:val="003B0817"/>
    <w:rsid w:val="003B0BE0"/>
    <w:rsid w:val="003B1522"/>
    <w:rsid w:val="003B2527"/>
    <w:rsid w:val="003B2C7D"/>
    <w:rsid w:val="003B2FD4"/>
    <w:rsid w:val="003B4B3A"/>
    <w:rsid w:val="003B5B09"/>
    <w:rsid w:val="003B6735"/>
    <w:rsid w:val="003B715F"/>
    <w:rsid w:val="003B7383"/>
    <w:rsid w:val="003C056B"/>
    <w:rsid w:val="003C22E2"/>
    <w:rsid w:val="003C3B2D"/>
    <w:rsid w:val="003C40F4"/>
    <w:rsid w:val="003C647B"/>
    <w:rsid w:val="003C67ED"/>
    <w:rsid w:val="003C688F"/>
    <w:rsid w:val="003C7645"/>
    <w:rsid w:val="003D0121"/>
    <w:rsid w:val="003D017F"/>
    <w:rsid w:val="003D0448"/>
    <w:rsid w:val="003D1502"/>
    <w:rsid w:val="003D15AA"/>
    <w:rsid w:val="003D1C86"/>
    <w:rsid w:val="003D1F45"/>
    <w:rsid w:val="003D242C"/>
    <w:rsid w:val="003D4143"/>
    <w:rsid w:val="003D6574"/>
    <w:rsid w:val="003D6820"/>
    <w:rsid w:val="003E03AF"/>
    <w:rsid w:val="003E27A9"/>
    <w:rsid w:val="003E40DF"/>
    <w:rsid w:val="003E6060"/>
    <w:rsid w:val="003E606D"/>
    <w:rsid w:val="003E651A"/>
    <w:rsid w:val="003E6D19"/>
    <w:rsid w:val="003E75A0"/>
    <w:rsid w:val="003F1B9A"/>
    <w:rsid w:val="003F2211"/>
    <w:rsid w:val="003F27D3"/>
    <w:rsid w:val="003F2EDB"/>
    <w:rsid w:val="003F3ACF"/>
    <w:rsid w:val="003F4035"/>
    <w:rsid w:val="003F488E"/>
    <w:rsid w:val="003F5DBF"/>
    <w:rsid w:val="003F7CF3"/>
    <w:rsid w:val="004010D2"/>
    <w:rsid w:val="004021B6"/>
    <w:rsid w:val="00403BD3"/>
    <w:rsid w:val="00410300"/>
    <w:rsid w:val="00410736"/>
    <w:rsid w:val="00410C19"/>
    <w:rsid w:val="00410D03"/>
    <w:rsid w:val="0041102B"/>
    <w:rsid w:val="00411595"/>
    <w:rsid w:val="004119BA"/>
    <w:rsid w:val="00411AF0"/>
    <w:rsid w:val="0041605B"/>
    <w:rsid w:val="00416EB2"/>
    <w:rsid w:val="00417120"/>
    <w:rsid w:val="004171A5"/>
    <w:rsid w:val="00421A93"/>
    <w:rsid w:val="004221DC"/>
    <w:rsid w:val="00424DB3"/>
    <w:rsid w:val="004272B7"/>
    <w:rsid w:val="0042770D"/>
    <w:rsid w:val="00430B4A"/>
    <w:rsid w:val="00431833"/>
    <w:rsid w:val="00433492"/>
    <w:rsid w:val="004362F1"/>
    <w:rsid w:val="0043674C"/>
    <w:rsid w:val="00440F85"/>
    <w:rsid w:val="004410A7"/>
    <w:rsid w:val="00441867"/>
    <w:rsid w:val="00441922"/>
    <w:rsid w:val="00441E12"/>
    <w:rsid w:val="00443B2B"/>
    <w:rsid w:val="004449E7"/>
    <w:rsid w:val="00444C8B"/>
    <w:rsid w:val="00445220"/>
    <w:rsid w:val="00445238"/>
    <w:rsid w:val="0044682B"/>
    <w:rsid w:val="00447C28"/>
    <w:rsid w:val="00447CB9"/>
    <w:rsid w:val="00450CED"/>
    <w:rsid w:val="00451736"/>
    <w:rsid w:val="00452317"/>
    <w:rsid w:val="0045387B"/>
    <w:rsid w:val="0045532C"/>
    <w:rsid w:val="00455C68"/>
    <w:rsid w:val="004561C3"/>
    <w:rsid w:val="00456DCA"/>
    <w:rsid w:val="0045777D"/>
    <w:rsid w:val="00457835"/>
    <w:rsid w:val="00460E91"/>
    <w:rsid w:val="00461F42"/>
    <w:rsid w:val="00462949"/>
    <w:rsid w:val="004630C6"/>
    <w:rsid w:val="004650AA"/>
    <w:rsid w:val="00465B17"/>
    <w:rsid w:val="004673C7"/>
    <w:rsid w:val="00467CF3"/>
    <w:rsid w:val="0047218E"/>
    <w:rsid w:val="00473754"/>
    <w:rsid w:val="0047428B"/>
    <w:rsid w:val="004768DB"/>
    <w:rsid w:val="004769C3"/>
    <w:rsid w:val="0047701C"/>
    <w:rsid w:val="004776F9"/>
    <w:rsid w:val="0048044A"/>
    <w:rsid w:val="004804FC"/>
    <w:rsid w:val="004815B7"/>
    <w:rsid w:val="00481F67"/>
    <w:rsid w:val="004820CD"/>
    <w:rsid w:val="00482576"/>
    <w:rsid w:val="004829C9"/>
    <w:rsid w:val="00483500"/>
    <w:rsid w:val="00484F82"/>
    <w:rsid w:val="004850FD"/>
    <w:rsid w:val="0048515C"/>
    <w:rsid w:val="00485EFC"/>
    <w:rsid w:val="004865C7"/>
    <w:rsid w:val="0048662E"/>
    <w:rsid w:val="00487B5B"/>
    <w:rsid w:val="004906E2"/>
    <w:rsid w:val="00490B7B"/>
    <w:rsid w:val="00490EB8"/>
    <w:rsid w:val="004933F8"/>
    <w:rsid w:val="004939DA"/>
    <w:rsid w:val="0049690B"/>
    <w:rsid w:val="004A0880"/>
    <w:rsid w:val="004A0D46"/>
    <w:rsid w:val="004A0DE8"/>
    <w:rsid w:val="004A1124"/>
    <w:rsid w:val="004A14CC"/>
    <w:rsid w:val="004A298F"/>
    <w:rsid w:val="004A2AE1"/>
    <w:rsid w:val="004A3CBD"/>
    <w:rsid w:val="004A47B1"/>
    <w:rsid w:val="004A5506"/>
    <w:rsid w:val="004A66FD"/>
    <w:rsid w:val="004A7B4C"/>
    <w:rsid w:val="004B1613"/>
    <w:rsid w:val="004B26CB"/>
    <w:rsid w:val="004B396E"/>
    <w:rsid w:val="004B3B69"/>
    <w:rsid w:val="004B43F2"/>
    <w:rsid w:val="004B4FB5"/>
    <w:rsid w:val="004C3A28"/>
    <w:rsid w:val="004C4C02"/>
    <w:rsid w:val="004C5369"/>
    <w:rsid w:val="004C5A25"/>
    <w:rsid w:val="004C5A55"/>
    <w:rsid w:val="004C5AD1"/>
    <w:rsid w:val="004C5E57"/>
    <w:rsid w:val="004D079B"/>
    <w:rsid w:val="004D0D91"/>
    <w:rsid w:val="004D12CE"/>
    <w:rsid w:val="004D1699"/>
    <w:rsid w:val="004D1767"/>
    <w:rsid w:val="004D21BD"/>
    <w:rsid w:val="004D3B57"/>
    <w:rsid w:val="004D40B6"/>
    <w:rsid w:val="004D476C"/>
    <w:rsid w:val="004D4E3B"/>
    <w:rsid w:val="004D5BE3"/>
    <w:rsid w:val="004D6111"/>
    <w:rsid w:val="004D7770"/>
    <w:rsid w:val="004D7E56"/>
    <w:rsid w:val="004E05EA"/>
    <w:rsid w:val="004E0AD6"/>
    <w:rsid w:val="004E41A4"/>
    <w:rsid w:val="004E435E"/>
    <w:rsid w:val="004E67A1"/>
    <w:rsid w:val="004F146B"/>
    <w:rsid w:val="004F2DC8"/>
    <w:rsid w:val="004F3B40"/>
    <w:rsid w:val="004F3CDC"/>
    <w:rsid w:val="004F4DD3"/>
    <w:rsid w:val="004F6098"/>
    <w:rsid w:val="004F60DA"/>
    <w:rsid w:val="0050045A"/>
    <w:rsid w:val="00500E1D"/>
    <w:rsid w:val="00500F91"/>
    <w:rsid w:val="005017C8"/>
    <w:rsid w:val="00501FA8"/>
    <w:rsid w:val="0050460A"/>
    <w:rsid w:val="0050469F"/>
    <w:rsid w:val="00506098"/>
    <w:rsid w:val="00510182"/>
    <w:rsid w:val="00512D8E"/>
    <w:rsid w:val="00513228"/>
    <w:rsid w:val="005137A7"/>
    <w:rsid w:val="00513E40"/>
    <w:rsid w:val="00516D15"/>
    <w:rsid w:val="00520F67"/>
    <w:rsid w:val="005212A3"/>
    <w:rsid w:val="00521381"/>
    <w:rsid w:val="00521DA8"/>
    <w:rsid w:val="00524397"/>
    <w:rsid w:val="005244AD"/>
    <w:rsid w:val="00525238"/>
    <w:rsid w:val="0052770F"/>
    <w:rsid w:val="00530F48"/>
    <w:rsid w:val="00531855"/>
    <w:rsid w:val="00533A48"/>
    <w:rsid w:val="00534DFC"/>
    <w:rsid w:val="00534F00"/>
    <w:rsid w:val="00537504"/>
    <w:rsid w:val="005376DE"/>
    <w:rsid w:val="0054064F"/>
    <w:rsid w:val="00540900"/>
    <w:rsid w:val="00543204"/>
    <w:rsid w:val="00543705"/>
    <w:rsid w:val="00543B11"/>
    <w:rsid w:val="00547384"/>
    <w:rsid w:val="00547A1B"/>
    <w:rsid w:val="005528A3"/>
    <w:rsid w:val="00552B4D"/>
    <w:rsid w:val="0055377D"/>
    <w:rsid w:val="00553D28"/>
    <w:rsid w:val="0055402B"/>
    <w:rsid w:val="005548E9"/>
    <w:rsid w:val="0055540D"/>
    <w:rsid w:val="00555818"/>
    <w:rsid w:val="00555900"/>
    <w:rsid w:val="00560939"/>
    <w:rsid w:val="00563A5E"/>
    <w:rsid w:val="00563F52"/>
    <w:rsid w:val="00564BCE"/>
    <w:rsid w:val="005652B2"/>
    <w:rsid w:val="005656E1"/>
    <w:rsid w:val="00565E48"/>
    <w:rsid w:val="005661FB"/>
    <w:rsid w:val="00566217"/>
    <w:rsid w:val="00566A91"/>
    <w:rsid w:val="0056755A"/>
    <w:rsid w:val="0057052A"/>
    <w:rsid w:val="005729F3"/>
    <w:rsid w:val="00572F81"/>
    <w:rsid w:val="00575805"/>
    <w:rsid w:val="00576A02"/>
    <w:rsid w:val="0057753E"/>
    <w:rsid w:val="00581403"/>
    <w:rsid w:val="00583257"/>
    <w:rsid w:val="0058429F"/>
    <w:rsid w:val="00584DAC"/>
    <w:rsid w:val="00586B3C"/>
    <w:rsid w:val="00586DE5"/>
    <w:rsid w:val="00587124"/>
    <w:rsid w:val="005871B0"/>
    <w:rsid w:val="00591B04"/>
    <w:rsid w:val="00592008"/>
    <w:rsid w:val="00597806"/>
    <w:rsid w:val="005A0022"/>
    <w:rsid w:val="005A1F8F"/>
    <w:rsid w:val="005A59B3"/>
    <w:rsid w:val="005A6882"/>
    <w:rsid w:val="005A6A51"/>
    <w:rsid w:val="005A6C03"/>
    <w:rsid w:val="005A7965"/>
    <w:rsid w:val="005B1D87"/>
    <w:rsid w:val="005B58F3"/>
    <w:rsid w:val="005B72E9"/>
    <w:rsid w:val="005B73CB"/>
    <w:rsid w:val="005B7899"/>
    <w:rsid w:val="005C0F9C"/>
    <w:rsid w:val="005C18BC"/>
    <w:rsid w:val="005C1D0F"/>
    <w:rsid w:val="005C38B7"/>
    <w:rsid w:val="005C45A5"/>
    <w:rsid w:val="005C4874"/>
    <w:rsid w:val="005C670D"/>
    <w:rsid w:val="005C6E80"/>
    <w:rsid w:val="005C7869"/>
    <w:rsid w:val="005C7B94"/>
    <w:rsid w:val="005D36B7"/>
    <w:rsid w:val="005D40C2"/>
    <w:rsid w:val="005D6073"/>
    <w:rsid w:val="005D6C25"/>
    <w:rsid w:val="005E4531"/>
    <w:rsid w:val="005E4558"/>
    <w:rsid w:val="005E5C3A"/>
    <w:rsid w:val="005E6417"/>
    <w:rsid w:val="005E7561"/>
    <w:rsid w:val="005E7EC1"/>
    <w:rsid w:val="005F3AF7"/>
    <w:rsid w:val="005F554A"/>
    <w:rsid w:val="005F70D9"/>
    <w:rsid w:val="005F781D"/>
    <w:rsid w:val="006005FF"/>
    <w:rsid w:val="00601656"/>
    <w:rsid w:val="006026A6"/>
    <w:rsid w:val="00602927"/>
    <w:rsid w:val="006044CE"/>
    <w:rsid w:val="00604ACE"/>
    <w:rsid w:val="00606048"/>
    <w:rsid w:val="006075E7"/>
    <w:rsid w:val="00610645"/>
    <w:rsid w:val="00610711"/>
    <w:rsid w:val="00610AF6"/>
    <w:rsid w:val="00610B1B"/>
    <w:rsid w:val="00610D98"/>
    <w:rsid w:val="006114EE"/>
    <w:rsid w:val="00612442"/>
    <w:rsid w:val="00612603"/>
    <w:rsid w:val="00612EBB"/>
    <w:rsid w:val="00616AEF"/>
    <w:rsid w:val="00616B75"/>
    <w:rsid w:val="00616C06"/>
    <w:rsid w:val="00616ECD"/>
    <w:rsid w:val="006200A3"/>
    <w:rsid w:val="00620FC4"/>
    <w:rsid w:val="00623AE6"/>
    <w:rsid w:val="00623BC4"/>
    <w:rsid w:val="0062588B"/>
    <w:rsid w:val="00625C45"/>
    <w:rsid w:val="00626D5C"/>
    <w:rsid w:val="00627813"/>
    <w:rsid w:val="00631A1F"/>
    <w:rsid w:val="00631F1B"/>
    <w:rsid w:val="00632A25"/>
    <w:rsid w:val="00632D13"/>
    <w:rsid w:val="00632E6C"/>
    <w:rsid w:val="0063498A"/>
    <w:rsid w:val="00636D69"/>
    <w:rsid w:val="00637E3A"/>
    <w:rsid w:val="0064130B"/>
    <w:rsid w:val="00641C9B"/>
    <w:rsid w:val="00641D85"/>
    <w:rsid w:val="0064285B"/>
    <w:rsid w:val="00642E76"/>
    <w:rsid w:val="00643796"/>
    <w:rsid w:val="006455DA"/>
    <w:rsid w:val="00646FD8"/>
    <w:rsid w:val="006472EA"/>
    <w:rsid w:val="006508F0"/>
    <w:rsid w:val="0065327D"/>
    <w:rsid w:val="006535BC"/>
    <w:rsid w:val="00654B7A"/>
    <w:rsid w:val="00655AEF"/>
    <w:rsid w:val="00655CEA"/>
    <w:rsid w:val="00657380"/>
    <w:rsid w:val="006607D4"/>
    <w:rsid w:val="00661096"/>
    <w:rsid w:val="00662CC7"/>
    <w:rsid w:val="0066303C"/>
    <w:rsid w:val="00663450"/>
    <w:rsid w:val="0066430E"/>
    <w:rsid w:val="006656BE"/>
    <w:rsid w:val="00666693"/>
    <w:rsid w:val="00673A9E"/>
    <w:rsid w:val="00673F68"/>
    <w:rsid w:val="0067585A"/>
    <w:rsid w:val="00675C79"/>
    <w:rsid w:val="0068047D"/>
    <w:rsid w:val="00681673"/>
    <w:rsid w:val="00683236"/>
    <w:rsid w:val="00683871"/>
    <w:rsid w:val="0068440B"/>
    <w:rsid w:val="00685272"/>
    <w:rsid w:val="00685628"/>
    <w:rsid w:val="006866C4"/>
    <w:rsid w:val="006877C7"/>
    <w:rsid w:val="00687C5F"/>
    <w:rsid w:val="006909DB"/>
    <w:rsid w:val="006913C1"/>
    <w:rsid w:val="006919C0"/>
    <w:rsid w:val="00694B34"/>
    <w:rsid w:val="0069573D"/>
    <w:rsid w:val="00695AAD"/>
    <w:rsid w:val="006960C9"/>
    <w:rsid w:val="00696D1C"/>
    <w:rsid w:val="006A111B"/>
    <w:rsid w:val="006A13AF"/>
    <w:rsid w:val="006A2765"/>
    <w:rsid w:val="006A520E"/>
    <w:rsid w:val="006A550E"/>
    <w:rsid w:val="006A62BC"/>
    <w:rsid w:val="006A6BA2"/>
    <w:rsid w:val="006B04F3"/>
    <w:rsid w:val="006B14BF"/>
    <w:rsid w:val="006B24AD"/>
    <w:rsid w:val="006B4AA8"/>
    <w:rsid w:val="006B5B4F"/>
    <w:rsid w:val="006B620D"/>
    <w:rsid w:val="006B6390"/>
    <w:rsid w:val="006B66D7"/>
    <w:rsid w:val="006B6F56"/>
    <w:rsid w:val="006C104E"/>
    <w:rsid w:val="006C39AF"/>
    <w:rsid w:val="006C47A4"/>
    <w:rsid w:val="006C5E59"/>
    <w:rsid w:val="006C7005"/>
    <w:rsid w:val="006C74D4"/>
    <w:rsid w:val="006C7DB1"/>
    <w:rsid w:val="006D4623"/>
    <w:rsid w:val="006D642C"/>
    <w:rsid w:val="006D6496"/>
    <w:rsid w:val="006D69B0"/>
    <w:rsid w:val="006D6FC8"/>
    <w:rsid w:val="006E052A"/>
    <w:rsid w:val="006E0BC5"/>
    <w:rsid w:val="006E361D"/>
    <w:rsid w:val="006E3A26"/>
    <w:rsid w:val="006F2374"/>
    <w:rsid w:val="006F2691"/>
    <w:rsid w:val="006F2DBF"/>
    <w:rsid w:val="006F51D7"/>
    <w:rsid w:val="006F67D8"/>
    <w:rsid w:val="006F6EF5"/>
    <w:rsid w:val="00702D63"/>
    <w:rsid w:val="007047DE"/>
    <w:rsid w:val="007050F5"/>
    <w:rsid w:val="007052CC"/>
    <w:rsid w:val="007052ED"/>
    <w:rsid w:val="00707DAA"/>
    <w:rsid w:val="0071281A"/>
    <w:rsid w:val="007131F5"/>
    <w:rsid w:val="00713362"/>
    <w:rsid w:val="00713803"/>
    <w:rsid w:val="00713F77"/>
    <w:rsid w:val="007144B0"/>
    <w:rsid w:val="007146EB"/>
    <w:rsid w:val="00715372"/>
    <w:rsid w:val="0071555C"/>
    <w:rsid w:val="00715908"/>
    <w:rsid w:val="00716033"/>
    <w:rsid w:val="00716CD7"/>
    <w:rsid w:val="00716E53"/>
    <w:rsid w:val="00717DF2"/>
    <w:rsid w:val="00717F85"/>
    <w:rsid w:val="007200F1"/>
    <w:rsid w:val="007211E2"/>
    <w:rsid w:val="007213FF"/>
    <w:rsid w:val="00722485"/>
    <w:rsid w:val="00722D81"/>
    <w:rsid w:val="0072321D"/>
    <w:rsid w:val="007247C4"/>
    <w:rsid w:val="00724EE3"/>
    <w:rsid w:val="0073018E"/>
    <w:rsid w:val="007303B6"/>
    <w:rsid w:val="00731182"/>
    <w:rsid w:val="00732EEF"/>
    <w:rsid w:val="00733AF1"/>
    <w:rsid w:val="00733C44"/>
    <w:rsid w:val="00734195"/>
    <w:rsid w:val="00734BA7"/>
    <w:rsid w:val="0073571B"/>
    <w:rsid w:val="00736343"/>
    <w:rsid w:val="00736C16"/>
    <w:rsid w:val="0073707D"/>
    <w:rsid w:val="00737B54"/>
    <w:rsid w:val="00740A66"/>
    <w:rsid w:val="00740DCA"/>
    <w:rsid w:val="0074124F"/>
    <w:rsid w:val="007414A7"/>
    <w:rsid w:val="007418A7"/>
    <w:rsid w:val="007426CD"/>
    <w:rsid w:val="00744587"/>
    <w:rsid w:val="00744ABA"/>
    <w:rsid w:val="00745048"/>
    <w:rsid w:val="00745B47"/>
    <w:rsid w:val="0074783A"/>
    <w:rsid w:val="00750079"/>
    <w:rsid w:val="00751B8C"/>
    <w:rsid w:val="00755B81"/>
    <w:rsid w:val="00756E8F"/>
    <w:rsid w:val="00761821"/>
    <w:rsid w:val="00761F78"/>
    <w:rsid w:val="007641E9"/>
    <w:rsid w:val="00767ADD"/>
    <w:rsid w:val="007715A9"/>
    <w:rsid w:val="007728F9"/>
    <w:rsid w:val="00772AEB"/>
    <w:rsid w:val="00773BC6"/>
    <w:rsid w:val="007747D4"/>
    <w:rsid w:val="00774989"/>
    <w:rsid w:val="00774D4C"/>
    <w:rsid w:val="00775F6D"/>
    <w:rsid w:val="007770F6"/>
    <w:rsid w:val="00777B41"/>
    <w:rsid w:val="0078009D"/>
    <w:rsid w:val="0078123C"/>
    <w:rsid w:val="00781C43"/>
    <w:rsid w:val="00781EA2"/>
    <w:rsid w:val="00784054"/>
    <w:rsid w:val="00784747"/>
    <w:rsid w:val="0078532B"/>
    <w:rsid w:val="007859DC"/>
    <w:rsid w:val="00785A30"/>
    <w:rsid w:val="0078666A"/>
    <w:rsid w:val="00786D30"/>
    <w:rsid w:val="00787CA5"/>
    <w:rsid w:val="007906F4"/>
    <w:rsid w:val="00792130"/>
    <w:rsid w:val="007923CC"/>
    <w:rsid w:val="00792B0F"/>
    <w:rsid w:val="00792C41"/>
    <w:rsid w:val="00793B5F"/>
    <w:rsid w:val="0079472A"/>
    <w:rsid w:val="007970C6"/>
    <w:rsid w:val="00797BEA"/>
    <w:rsid w:val="00797E7A"/>
    <w:rsid w:val="007A2FD7"/>
    <w:rsid w:val="007A3FDD"/>
    <w:rsid w:val="007A438D"/>
    <w:rsid w:val="007A484B"/>
    <w:rsid w:val="007A551D"/>
    <w:rsid w:val="007A6021"/>
    <w:rsid w:val="007A6300"/>
    <w:rsid w:val="007A64C0"/>
    <w:rsid w:val="007A71F5"/>
    <w:rsid w:val="007A7918"/>
    <w:rsid w:val="007B0130"/>
    <w:rsid w:val="007B1DC6"/>
    <w:rsid w:val="007B4304"/>
    <w:rsid w:val="007B57CA"/>
    <w:rsid w:val="007B5AAA"/>
    <w:rsid w:val="007B5D58"/>
    <w:rsid w:val="007B6685"/>
    <w:rsid w:val="007B7070"/>
    <w:rsid w:val="007C06C6"/>
    <w:rsid w:val="007C09E6"/>
    <w:rsid w:val="007C0BD2"/>
    <w:rsid w:val="007C10D8"/>
    <w:rsid w:val="007C167B"/>
    <w:rsid w:val="007C172D"/>
    <w:rsid w:val="007C175F"/>
    <w:rsid w:val="007C1E38"/>
    <w:rsid w:val="007C2216"/>
    <w:rsid w:val="007C3720"/>
    <w:rsid w:val="007C4BAC"/>
    <w:rsid w:val="007C5A28"/>
    <w:rsid w:val="007D07D4"/>
    <w:rsid w:val="007D12EF"/>
    <w:rsid w:val="007D3662"/>
    <w:rsid w:val="007D3CF7"/>
    <w:rsid w:val="007D4AB8"/>
    <w:rsid w:val="007D6BEE"/>
    <w:rsid w:val="007E2051"/>
    <w:rsid w:val="007E3CA4"/>
    <w:rsid w:val="007E5F43"/>
    <w:rsid w:val="007E6E8F"/>
    <w:rsid w:val="007F2235"/>
    <w:rsid w:val="007F3ED8"/>
    <w:rsid w:val="007F3FC4"/>
    <w:rsid w:val="007F5C7D"/>
    <w:rsid w:val="007F6F1D"/>
    <w:rsid w:val="00800F24"/>
    <w:rsid w:val="00801284"/>
    <w:rsid w:val="0080239D"/>
    <w:rsid w:val="008040D5"/>
    <w:rsid w:val="00804317"/>
    <w:rsid w:val="00805BE2"/>
    <w:rsid w:val="00806422"/>
    <w:rsid w:val="0080737F"/>
    <w:rsid w:val="008074A7"/>
    <w:rsid w:val="008101C0"/>
    <w:rsid w:val="008104A0"/>
    <w:rsid w:val="00810719"/>
    <w:rsid w:val="0081087C"/>
    <w:rsid w:val="0081266B"/>
    <w:rsid w:val="008134B2"/>
    <w:rsid w:val="00813DF8"/>
    <w:rsid w:val="008150D7"/>
    <w:rsid w:val="00816015"/>
    <w:rsid w:val="00817CF5"/>
    <w:rsid w:val="008203C3"/>
    <w:rsid w:val="0082111E"/>
    <w:rsid w:val="00821BA0"/>
    <w:rsid w:val="00823F15"/>
    <w:rsid w:val="008249ED"/>
    <w:rsid w:val="0082751F"/>
    <w:rsid w:val="00831A4D"/>
    <w:rsid w:val="00832B39"/>
    <w:rsid w:val="008349FB"/>
    <w:rsid w:val="00834F6A"/>
    <w:rsid w:val="008353ED"/>
    <w:rsid w:val="00835955"/>
    <w:rsid w:val="0083733F"/>
    <w:rsid w:val="00840054"/>
    <w:rsid w:val="00840F7B"/>
    <w:rsid w:val="00841929"/>
    <w:rsid w:val="008430E3"/>
    <w:rsid w:val="008433BD"/>
    <w:rsid w:val="00844922"/>
    <w:rsid w:val="00846AD3"/>
    <w:rsid w:val="008503A0"/>
    <w:rsid w:val="00850DDE"/>
    <w:rsid w:val="00851096"/>
    <w:rsid w:val="008534C3"/>
    <w:rsid w:val="00853611"/>
    <w:rsid w:val="00854388"/>
    <w:rsid w:val="008544FC"/>
    <w:rsid w:val="008546AB"/>
    <w:rsid w:val="00854B09"/>
    <w:rsid w:val="0085695F"/>
    <w:rsid w:val="00860601"/>
    <w:rsid w:val="008607FB"/>
    <w:rsid w:val="0086121D"/>
    <w:rsid w:val="00861327"/>
    <w:rsid w:val="00861D09"/>
    <w:rsid w:val="00861F8F"/>
    <w:rsid w:val="008620FF"/>
    <w:rsid w:val="008627BA"/>
    <w:rsid w:val="00863DEC"/>
    <w:rsid w:val="008643AD"/>
    <w:rsid w:val="0086680C"/>
    <w:rsid w:val="00870350"/>
    <w:rsid w:val="00870669"/>
    <w:rsid w:val="00870979"/>
    <w:rsid w:val="00871F68"/>
    <w:rsid w:val="00872827"/>
    <w:rsid w:val="008741BC"/>
    <w:rsid w:val="008743B7"/>
    <w:rsid w:val="00874B01"/>
    <w:rsid w:val="00874B15"/>
    <w:rsid w:val="008750E8"/>
    <w:rsid w:val="00875FE1"/>
    <w:rsid w:val="008777B4"/>
    <w:rsid w:val="00882F85"/>
    <w:rsid w:val="00883381"/>
    <w:rsid w:val="008843B4"/>
    <w:rsid w:val="008844C2"/>
    <w:rsid w:val="008847D4"/>
    <w:rsid w:val="008851CC"/>
    <w:rsid w:val="00885420"/>
    <w:rsid w:val="00885826"/>
    <w:rsid w:val="00885A08"/>
    <w:rsid w:val="008867DD"/>
    <w:rsid w:val="00887CC6"/>
    <w:rsid w:val="008902AC"/>
    <w:rsid w:val="008941D3"/>
    <w:rsid w:val="00895DEA"/>
    <w:rsid w:val="008960A3"/>
    <w:rsid w:val="008A36D7"/>
    <w:rsid w:val="008A3D19"/>
    <w:rsid w:val="008A3E25"/>
    <w:rsid w:val="008A43D0"/>
    <w:rsid w:val="008A465E"/>
    <w:rsid w:val="008A4E67"/>
    <w:rsid w:val="008A4F5C"/>
    <w:rsid w:val="008A75A5"/>
    <w:rsid w:val="008B0B22"/>
    <w:rsid w:val="008B0D0F"/>
    <w:rsid w:val="008B2553"/>
    <w:rsid w:val="008B3139"/>
    <w:rsid w:val="008B3871"/>
    <w:rsid w:val="008B48B9"/>
    <w:rsid w:val="008B4C98"/>
    <w:rsid w:val="008B6296"/>
    <w:rsid w:val="008B62E6"/>
    <w:rsid w:val="008B6EA6"/>
    <w:rsid w:val="008B714B"/>
    <w:rsid w:val="008B7767"/>
    <w:rsid w:val="008C02E7"/>
    <w:rsid w:val="008C0FD3"/>
    <w:rsid w:val="008C1931"/>
    <w:rsid w:val="008C49AE"/>
    <w:rsid w:val="008C6376"/>
    <w:rsid w:val="008C662C"/>
    <w:rsid w:val="008D057C"/>
    <w:rsid w:val="008D2428"/>
    <w:rsid w:val="008D41BC"/>
    <w:rsid w:val="008D6812"/>
    <w:rsid w:val="008D73E4"/>
    <w:rsid w:val="008E016F"/>
    <w:rsid w:val="008E121A"/>
    <w:rsid w:val="008E1DD8"/>
    <w:rsid w:val="008E478F"/>
    <w:rsid w:val="008F0814"/>
    <w:rsid w:val="008F0C09"/>
    <w:rsid w:val="008F20D8"/>
    <w:rsid w:val="008F2728"/>
    <w:rsid w:val="008F48F9"/>
    <w:rsid w:val="008F56CD"/>
    <w:rsid w:val="008F622A"/>
    <w:rsid w:val="008F6FFD"/>
    <w:rsid w:val="008F775B"/>
    <w:rsid w:val="0090183C"/>
    <w:rsid w:val="00902AE5"/>
    <w:rsid w:val="00903914"/>
    <w:rsid w:val="00903C2D"/>
    <w:rsid w:val="00904B79"/>
    <w:rsid w:val="00905D1F"/>
    <w:rsid w:val="00911C26"/>
    <w:rsid w:val="00912C3E"/>
    <w:rsid w:val="00917B4F"/>
    <w:rsid w:val="009212B9"/>
    <w:rsid w:val="00923F3F"/>
    <w:rsid w:val="009246F4"/>
    <w:rsid w:val="00924E36"/>
    <w:rsid w:val="00924FC0"/>
    <w:rsid w:val="0092671E"/>
    <w:rsid w:val="009267BE"/>
    <w:rsid w:val="0093009B"/>
    <w:rsid w:val="0093161A"/>
    <w:rsid w:val="00931DCC"/>
    <w:rsid w:val="0093311C"/>
    <w:rsid w:val="0093383B"/>
    <w:rsid w:val="00935DC3"/>
    <w:rsid w:val="00935E34"/>
    <w:rsid w:val="009367F3"/>
    <w:rsid w:val="009371E1"/>
    <w:rsid w:val="009406CA"/>
    <w:rsid w:val="00941302"/>
    <w:rsid w:val="009418DA"/>
    <w:rsid w:val="00941AE9"/>
    <w:rsid w:val="009441A9"/>
    <w:rsid w:val="00944A81"/>
    <w:rsid w:val="00947AF8"/>
    <w:rsid w:val="00950383"/>
    <w:rsid w:val="00952330"/>
    <w:rsid w:val="00952DAF"/>
    <w:rsid w:val="00952DB3"/>
    <w:rsid w:val="00953000"/>
    <w:rsid w:val="009538F9"/>
    <w:rsid w:val="00957212"/>
    <w:rsid w:val="009611BA"/>
    <w:rsid w:val="009616E2"/>
    <w:rsid w:val="0096170A"/>
    <w:rsid w:val="00962BD1"/>
    <w:rsid w:val="009638E3"/>
    <w:rsid w:val="00964483"/>
    <w:rsid w:val="009652F1"/>
    <w:rsid w:val="009663EC"/>
    <w:rsid w:val="00966A7D"/>
    <w:rsid w:val="0096735B"/>
    <w:rsid w:val="009675E6"/>
    <w:rsid w:val="0097061D"/>
    <w:rsid w:val="009709FC"/>
    <w:rsid w:val="00971811"/>
    <w:rsid w:val="00972B9C"/>
    <w:rsid w:val="009732A9"/>
    <w:rsid w:val="00975F3B"/>
    <w:rsid w:val="0097700C"/>
    <w:rsid w:val="00980FB5"/>
    <w:rsid w:val="00981449"/>
    <w:rsid w:val="0098159E"/>
    <w:rsid w:val="00981AC7"/>
    <w:rsid w:val="00983BB4"/>
    <w:rsid w:val="00985F39"/>
    <w:rsid w:val="009862EC"/>
    <w:rsid w:val="0098744E"/>
    <w:rsid w:val="00987F37"/>
    <w:rsid w:val="009900B1"/>
    <w:rsid w:val="00992A3F"/>
    <w:rsid w:val="00993E49"/>
    <w:rsid w:val="009954A4"/>
    <w:rsid w:val="00995801"/>
    <w:rsid w:val="0099590A"/>
    <w:rsid w:val="009A1E0A"/>
    <w:rsid w:val="009A2570"/>
    <w:rsid w:val="009A4423"/>
    <w:rsid w:val="009A6353"/>
    <w:rsid w:val="009B1CD9"/>
    <w:rsid w:val="009B1DC5"/>
    <w:rsid w:val="009B340D"/>
    <w:rsid w:val="009B3FDE"/>
    <w:rsid w:val="009B5671"/>
    <w:rsid w:val="009B5742"/>
    <w:rsid w:val="009B6288"/>
    <w:rsid w:val="009B72EF"/>
    <w:rsid w:val="009C0CC9"/>
    <w:rsid w:val="009C13B3"/>
    <w:rsid w:val="009C3C4A"/>
    <w:rsid w:val="009C50D3"/>
    <w:rsid w:val="009C5CDB"/>
    <w:rsid w:val="009C67B0"/>
    <w:rsid w:val="009D0C0C"/>
    <w:rsid w:val="009D12E4"/>
    <w:rsid w:val="009D1F99"/>
    <w:rsid w:val="009D2194"/>
    <w:rsid w:val="009D293C"/>
    <w:rsid w:val="009D5C6E"/>
    <w:rsid w:val="009D62C9"/>
    <w:rsid w:val="009D6C2A"/>
    <w:rsid w:val="009D7100"/>
    <w:rsid w:val="009E00FC"/>
    <w:rsid w:val="009E0A3B"/>
    <w:rsid w:val="009E1702"/>
    <w:rsid w:val="009E3096"/>
    <w:rsid w:val="009E31FB"/>
    <w:rsid w:val="009E4F6F"/>
    <w:rsid w:val="009E6A35"/>
    <w:rsid w:val="009E6AA2"/>
    <w:rsid w:val="009E71CE"/>
    <w:rsid w:val="009E7341"/>
    <w:rsid w:val="009F0A0A"/>
    <w:rsid w:val="009F0BC7"/>
    <w:rsid w:val="009F11AB"/>
    <w:rsid w:val="009F34FC"/>
    <w:rsid w:val="009F46F6"/>
    <w:rsid w:val="009F509C"/>
    <w:rsid w:val="009F5713"/>
    <w:rsid w:val="009F6070"/>
    <w:rsid w:val="009F79FC"/>
    <w:rsid w:val="00A01FD3"/>
    <w:rsid w:val="00A02DD9"/>
    <w:rsid w:val="00A064D0"/>
    <w:rsid w:val="00A06CA3"/>
    <w:rsid w:val="00A0767A"/>
    <w:rsid w:val="00A07988"/>
    <w:rsid w:val="00A07D2F"/>
    <w:rsid w:val="00A10911"/>
    <w:rsid w:val="00A12304"/>
    <w:rsid w:val="00A13D4C"/>
    <w:rsid w:val="00A13E36"/>
    <w:rsid w:val="00A164DA"/>
    <w:rsid w:val="00A205A4"/>
    <w:rsid w:val="00A2147C"/>
    <w:rsid w:val="00A226A9"/>
    <w:rsid w:val="00A23AAC"/>
    <w:rsid w:val="00A242D4"/>
    <w:rsid w:val="00A24509"/>
    <w:rsid w:val="00A24D39"/>
    <w:rsid w:val="00A24DA4"/>
    <w:rsid w:val="00A25925"/>
    <w:rsid w:val="00A2777F"/>
    <w:rsid w:val="00A278BE"/>
    <w:rsid w:val="00A319AD"/>
    <w:rsid w:val="00A322FF"/>
    <w:rsid w:val="00A3469E"/>
    <w:rsid w:val="00A34FE4"/>
    <w:rsid w:val="00A35220"/>
    <w:rsid w:val="00A35CB6"/>
    <w:rsid w:val="00A360DA"/>
    <w:rsid w:val="00A364D2"/>
    <w:rsid w:val="00A3675E"/>
    <w:rsid w:val="00A409D9"/>
    <w:rsid w:val="00A4241C"/>
    <w:rsid w:val="00A429C9"/>
    <w:rsid w:val="00A46598"/>
    <w:rsid w:val="00A46777"/>
    <w:rsid w:val="00A47242"/>
    <w:rsid w:val="00A50216"/>
    <w:rsid w:val="00A51084"/>
    <w:rsid w:val="00A521A5"/>
    <w:rsid w:val="00A55D54"/>
    <w:rsid w:val="00A5609E"/>
    <w:rsid w:val="00A562B5"/>
    <w:rsid w:val="00A5659B"/>
    <w:rsid w:val="00A56CB8"/>
    <w:rsid w:val="00A62EA8"/>
    <w:rsid w:val="00A62F98"/>
    <w:rsid w:val="00A639D5"/>
    <w:rsid w:val="00A6483D"/>
    <w:rsid w:val="00A653A1"/>
    <w:rsid w:val="00A66531"/>
    <w:rsid w:val="00A70ACE"/>
    <w:rsid w:val="00A7282B"/>
    <w:rsid w:val="00A729B5"/>
    <w:rsid w:val="00A731BE"/>
    <w:rsid w:val="00A74C8E"/>
    <w:rsid w:val="00A74DAE"/>
    <w:rsid w:val="00A761A0"/>
    <w:rsid w:val="00A80265"/>
    <w:rsid w:val="00A81242"/>
    <w:rsid w:val="00A82B4A"/>
    <w:rsid w:val="00A84B26"/>
    <w:rsid w:val="00A85190"/>
    <w:rsid w:val="00A86431"/>
    <w:rsid w:val="00A87124"/>
    <w:rsid w:val="00A87313"/>
    <w:rsid w:val="00A90FEA"/>
    <w:rsid w:val="00A913E8"/>
    <w:rsid w:val="00A91C8F"/>
    <w:rsid w:val="00A932B7"/>
    <w:rsid w:val="00A95E3F"/>
    <w:rsid w:val="00A9616E"/>
    <w:rsid w:val="00A9681D"/>
    <w:rsid w:val="00AA02E3"/>
    <w:rsid w:val="00AA0D15"/>
    <w:rsid w:val="00AA0F9D"/>
    <w:rsid w:val="00AA1A78"/>
    <w:rsid w:val="00AA2D01"/>
    <w:rsid w:val="00AA2E4D"/>
    <w:rsid w:val="00AA41C2"/>
    <w:rsid w:val="00AA4B9D"/>
    <w:rsid w:val="00AA5ACA"/>
    <w:rsid w:val="00AA70D3"/>
    <w:rsid w:val="00AB04FE"/>
    <w:rsid w:val="00AB11A3"/>
    <w:rsid w:val="00AB1898"/>
    <w:rsid w:val="00AB18E5"/>
    <w:rsid w:val="00AB1A75"/>
    <w:rsid w:val="00AB2683"/>
    <w:rsid w:val="00AB6A38"/>
    <w:rsid w:val="00AB6CA3"/>
    <w:rsid w:val="00AC00E8"/>
    <w:rsid w:val="00AC096C"/>
    <w:rsid w:val="00AC3D29"/>
    <w:rsid w:val="00AC5AFC"/>
    <w:rsid w:val="00AC5C33"/>
    <w:rsid w:val="00AC7771"/>
    <w:rsid w:val="00AC79F2"/>
    <w:rsid w:val="00AD1010"/>
    <w:rsid w:val="00AD204D"/>
    <w:rsid w:val="00AD2DA1"/>
    <w:rsid w:val="00AD3014"/>
    <w:rsid w:val="00AD31FD"/>
    <w:rsid w:val="00AD34C0"/>
    <w:rsid w:val="00AD404A"/>
    <w:rsid w:val="00AD4B3A"/>
    <w:rsid w:val="00AD5229"/>
    <w:rsid w:val="00AD5270"/>
    <w:rsid w:val="00AD5C13"/>
    <w:rsid w:val="00AD5D2C"/>
    <w:rsid w:val="00AD7057"/>
    <w:rsid w:val="00AD7171"/>
    <w:rsid w:val="00AD7215"/>
    <w:rsid w:val="00AD7A27"/>
    <w:rsid w:val="00AE31C7"/>
    <w:rsid w:val="00AE37A1"/>
    <w:rsid w:val="00AE396A"/>
    <w:rsid w:val="00AE3BD8"/>
    <w:rsid w:val="00AE50C5"/>
    <w:rsid w:val="00AE5B2E"/>
    <w:rsid w:val="00AE6934"/>
    <w:rsid w:val="00AF0C7F"/>
    <w:rsid w:val="00AF0D82"/>
    <w:rsid w:val="00AF1C89"/>
    <w:rsid w:val="00AF24E9"/>
    <w:rsid w:val="00AF26EB"/>
    <w:rsid w:val="00AF304C"/>
    <w:rsid w:val="00AF31F0"/>
    <w:rsid w:val="00AF3EF4"/>
    <w:rsid w:val="00AF54CC"/>
    <w:rsid w:val="00AF55E6"/>
    <w:rsid w:val="00AF7C1C"/>
    <w:rsid w:val="00B03C15"/>
    <w:rsid w:val="00B03E3C"/>
    <w:rsid w:val="00B0423A"/>
    <w:rsid w:val="00B059F4"/>
    <w:rsid w:val="00B05F3E"/>
    <w:rsid w:val="00B0677F"/>
    <w:rsid w:val="00B06D25"/>
    <w:rsid w:val="00B07577"/>
    <w:rsid w:val="00B115BF"/>
    <w:rsid w:val="00B115E3"/>
    <w:rsid w:val="00B12037"/>
    <w:rsid w:val="00B12622"/>
    <w:rsid w:val="00B158B7"/>
    <w:rsid w:val="00B15CE7"/>
    <w:rsid w:val="00B1672B"/>
    <w:rsid w:val="00B16D5C"/>
    <w:rsid w:val="00B20240"/>
    <w:rsid w:val="00B20F49"/>
    <w:rsid w:val="00B21CC2"/>
    <w:rsid w:val="00B22869"/>
    <w:rsid w:val="00B24D24"/>
    <w:rsid w:val="00B26146"/>
    <w:rsid w:val="00B262D2"/>
    <w:rsid w:val="00B26C3B"/>
    <w:rsid w:val="00B272D6"/>
    <w:rsid w:val="00B27BCD"/>
    <w:rsid w:val="00B32FB2"/>
    <w:rsid w:val="00B354A3"/>
    <w:rsid w:val="00B35CC2"/>
    <w:rsid w:val="00B36BCA"/>
    <w:rsid w:val="00B378B4"/>
    <w:rsid w:val="00B37F6A"/>
    <w:rsid w:val="00B40B3C"/>
    <w:rsid w:val="00B41015"/>
    <w:rsid w:val="00B412E8"/>
    <w:rsid w:val="00B42499"/>
    <w:rsid w:val="00B42A7C"/>
    <w:rsid w:val="00B43AB6"/>
    <w:rsid w:val="00B43DE7"/>
    <w:rsid w:val="00B472F2"/>
    <w:rsid w:val="00B475E8"/>
    <w:rsid w:val="00B52276"/>
    <w:rsid w:val="00B525FD"/>
    <w:rsid w:val="00B53D47"/>
    <w:rsid w:val="00B55A06"/>
    <w:rsid w:val="00B574F7"/>
    <w:rsid w:val="00B60025"/>
    <w:rsid w:val="00B6145D"/>
    <w:rsid w:val="00B651B5"/>
    <w:rsid w:val="00B659B1"/>
    <w:rsid w:val="00B65AE2"/>
    <w:rsid w:val="00B661C8"/>
    <w:rsid w:val="00B67314"/>
    <w:rsid w:val="00B67A47"/>
    <w:rsid w:val="00B70C03"/>
    <w:rsid w:val="00B70EFC"/>
    <w:rsid w:val="00B7236C"/>
    <w:rsid w:val="00B7283D"/>
    <w:rsid w:val="00B73274"/>
    <w:rsid w:val="00B74385"/>
    <w:rsid w:val="00B753E4"/>
    <w:rsid w:val="00B758CC"/>
    <w:rsid w:val="00B75DC1"/>
    <w:rsid w:val="00B7676E"/>
    <w:rsid w:val="00B76CE2"/>
    <w:rsid w:val="00B801E8"/>
    <w:rsid w:val="00B8325F"/>
    <w:rsid w:val="00B84E2C"/>
    <w:rsid w:val="00B84FB9"/>
    <w:rsid w:val="00B8790F"/>
    <w:rsid w:val="00B906A5"/>
    <w:rsid w:val="00B92D9D"/>
    <w:rsid w:val="00B93159"/>
    <w:rsid w:val="00B93518"/>
    <w:rsid w:val="00B93B66"/>
    <w:rsid w:val="00B97AFC"/>
    <w:rsid w:val="00BA009D"/>
    <w:rsid w:val="00BA010C"/>
    <w:rsid w:val="00BA0CC7"/>
    <w:rsid w:val="00BA2567"/>
    <w:rsid w:val="00BA3910"/>
    <w:rsid w:val="00BA5767"/>
    <w:rsid w:val="00BA601E"/>
    <w:rsid w:val="00BA6970"/>
    <w:rsid w:val="00BA6EFE"/>
    <w:rsid w:val="00BB1B92"/>
    <w:rsid w:val="00BB1F20"/>
    <w:rsid w:val="00BB242F"/>
    <w:rsid w:val="00BB2C98"/>
    <w:rsid w:val="00BB32C6"/>
    <w:rsid w:val="00BB3CCB"/>
    <w:rsid w:val="00BB7304"/>
    <w:rsid w:val="00BB7ED2"/>
    <w:rsid w:val="00BC06B2"/>
    <w:rsid w:val="00BC095E"/>
    <w:rsid w:val="00BC0D85"/>
    <w:rsid w:val="00BC1D82"/>
    <w:rsid w:val="00BC2C97"/>
    <w:rsid w:val="00BC2E33"/>
    <w:rsid w:val="00BC4047"/>
    <w:rsid w:val="00BC44E3"/>
    <w:rsid w:val="00BC55A1"/>
    <w:rsid w:val="00BC5AB2"/>
    <w:rsid w:val="00BC688A"/>
    <w:rsid w:val="00BD08B7"/>
    <w:rsid w:val="00BD093C"/>
    <w:rsid w:val="00BD1233"/>
    <w:rsid w:val="00BD500A"/>
    <w:rsid w:val="00BD61EE"/>
    <w:rsid w:val="00BD6334"/>
    <w:rsid w:val="00BD7ECC"/>
    <w:rsid w:val="00BD7EF6"/>
    <w:rsid w:val="00BE0197"/>
    <w:rsid w:val="00BE13D6"/>
    <w:rsid w:val="00BE1E8C"/>
    <w:rsid w:val="00BE25BC"/>
    <w:rsid w:val="00BE43CC"/>
    <w:rsid w:val="00BE4686"/>
    <w:rsid w:val="00BE4B77"/>
    <w:rsid w:val="00BE4B7C"/>
    <w:rsid w:val="00BE5F16"/>
    <w:rsid w:val="00BF048D"/>
    <w:rsid w:val="00BF0CBC"/>
    <w:rsid w:val="00BF235E"/>
    <w:rsid w:val="00BF2F72"/>
    <w:rsid w:val="00BF37B9"/>
    <w:rsid w:val="00BF4592"/>
    <w:rsid w:val="00BF4F15"/>
    <w:rsid w:val="00BF7AF1"/>
    <w:rsid w:val="00BF7D49"/>
    <w:rsid w:val="00C010B9"/>
    <w:rsid w:val="00C02335"/>
    <w:rsid w:val="00C02430"/>
    <w:rsid w:val="00C028CD"/>
    <w:rsid w:val="00C03A71"/>
    <w:rsid w:val="00C045B3"/>
    <w:rsid w:val="00C045EB"/>
    <w:rsid w:val="00C04EBE"/>
    <w:rsid w:val="00C074D8"/>
    <w:rsid w:val="00C108D7"/>
    <w:rsid w:val="00C1100B"/>
    <w:rsid w:val="00C1103F"/>
    <w:rsid w:val="00C138B8"/>
    <w:rsid w:val="00C13AEF"/>
    <w:rsid w:val="00C14111"/>
    <w:rsid w:val="00C153D8"/>
    <w:rsid w:val="00C16F52"/>
    <w:rsid w:val="00C20833"/>
    <w:rsid w:val="00C20905"/>
    <w:rsid w:val="00C20EB3"/>
    <w:rsid w:val="00C21D3C"/>
    <w:rsid w:val="00C22605"/>
    <w:rsid w:val="00C22BB2"/>
    <w:rsid w:val="00C23965"/>
    <w:rsid w:val="00C25711"/>
    <w:rsid w:val="00C25E5B"/>
    <w:rsid w:val="00C2691F"/>
    <w:rsid w:val="00C26B6C"/>
    <w:rsid w:val="00C3003C"/>
    <w:rsid w:val="00C31FE4"/>
    <w:rsid w:val="00C320B8"/>
    <w:rsid w:val="00C32630"/>
    <w:rsid w:val="00C32918"/>
    <w:rsid w:val="00C35CAA"/>
    <w:rsid w:val="00C35F65"/>
    <w:rsid w:val="00C362D3"/>
    <w:rsid w:val="00C37042"/>
    <w:rsid w:val="00C37777"/>
    <w:rsid w:val="00C3783D"/>
    <w:rsid w:val="00C41769"/>
    <w:rsid w:val="00C42F9D"/>
    <w:rsid w:val="00C45183"/>
    <w:rsid w:val="00C47CC7"/>
    <w:rsid w:val="00C505D1"/>
    <w:rsid w:val="00C505D8"/>
    <w:rsid w:val="00C50715"/>
    <w:rsid w:val="00C51626"/>
    <w:rsid w:val="00C51A28"/>
    <w:rsid w:val="00C57ADD"/>
    <w:rsid w:val="00C57C2B"/>
    <w:rsid w:val="00C61190"/>
    <w:rsid w:val="00C6154B"/>
    <w:rsid w:val="00C61808"/>
    <w:rsid w:val="00C61EC4"/>
    <w:rsid w:val="00C62F16"/>
    <w:rsid w:val="00C63772"/>
    <w:rsid w:val="00C63CF8"/>
    <w:rsid w:val="00C644B9"/>
    <w:rsid w:val="00C64A10"/>
    <w:rsid w:val="00C650B5"/>
    <w:rsid w:val="00C66094"/>
    <w:rsid w:val="00C664A9"/>
    <w:rsid w:val="00C665FF"/>
    <w:rsid w:val="00C7106F"/>
    <w:rsid w:val="00C71B3B"/>
    <w:rsid w:val="00C72D59"/>
    <w:rsid w:val="00C73055"/>
    <w:rsid w:val="00C738C8"/>
    <w:rsid w:val="00C73D51"/>
    <w:rsid w:val="00C75D5E"/>
    <w:rsid w:val="00C75FBE"/>
    <w:rsid w:val="00C81DB8"/>
    <w:rsid w:val="00C8279C"/>
    <w:rsid w:val="00C8565B"/>
    <w:rsid w:val="00C86A2F"/>
    <w:rsid w:val="00C8768A"/>
    <w:rsid w:val="00C87886"/>
    <w:rsid w:val="00C87F26"/>
    <w:rsid w:val="00C91685"/>
    <w:rsid w:val="00C9226A"/>
    <w:rsid w:val="00C93E97"/>
    <w:rsid w:val="00C943B4"/>
    <w:rsid w:val="00C94B9B"/>
    <w:rsid w:val="00C95526"/>
    <w:rsid w:val="00C95566"/>
    <w:rsid w:val="00C95C36"/>
    <w:rsid w:val="00C968C3"/>
    <w:rsid w:val="00C975C9"/>
    <w:rsid w:val="00C97D81"/>
    <w:rsid w:val="00CA07AC"/>
    <w:rsid w:val="00CA1E87"/>
    <w:rsid w:val="00CA1F5E"/>
    <w:rsid w:val="00CA2313"/>
    <w:rsid w:val="00CA296C"/>
    <w:rsid w:val="00CA2BEA"/>
    <w:rsid w:val="00CA3241"/>
    <w:rsid w:val="00CA35DB"/>
    <w:rsid w:val="00CA366A"/>
    <w:rsid w:val="00CA4066"/>
    <w:rsid w:val="00CA5DCC"/>
    <w:rsid w:val="00CA5F76"/>
    <w:rsid w:val="00CA6259"/>
    <w:rsid w:val="00CA6467"/>
    <w:rsid w:val="00CA74FE"/>
    <w:rsid w:val="00CB07E8"/>
    <w:rsid w:val="00CB0F87"/>
    <w:rsid w:val="00CB6B43"/>
    <w:rsid w:val="00CB73D8"/>
    <w:rsid w:val="00CC04DF"/>
    <w:rsid w:val="00CC07C4"/>
    <w:rsid w:val="00CC1314"/>
    <w:rsid w:val="00CC5C2B"/>
    <w:rsid w:val="00CC6197"/>
    <w:rsid w:val="00CD0E36"/>
    <w:rsid w:val="00CD14D0"/>
    <w:rsid w:val="00CD1528"/>
    <w:rsid w:val="00CD168A"/>
    <w:rsid w:val="00CD20C6"/>
    <w:rsid w:val="00CD3444"/>
    <w:rsid w:val="00CD3813"/>
    <w:rsid w:val="00CD3DF1"/>
    <w:rsid w:val="00CD48AB"/>
    <w:rsid w:val="00CD59B4"/>
    <w:rsid w:val="00CD6584"/>
    <w:rsid w:val="00CD681D"/>
    <w:rsid w:val="00CE0104"/>
    <w:rsid w:val="00CE0769"/>
    <w:rsid w:val="00CE2AF3"/>
    <w:rsid w:val="00CE3E27"/>
    <w:rsid w:val="00CE3E39"/>
    <w:rsid w:val="00CE44A8"/>
    <w:rsid w:val="00CE5EDD"/>
    <w:rsid w:val="00CE751F"/>
    <w:rsid w:val="00CF164D"/>
    <w:rsid w:val="00CF1B5E"/>
    <w:rsid w:val="00CF2F73"/>
    <w:rsid w:val="00CF35D0"/>
    <w:rsid w:val="00CF52FB"/>
    <w:rsid w:val="00CF5463"/>
    <w:rsid w:val="00CF7D1A"/>
    <w:rsid w:val="00CF7D29"/>
    <w:rsid w:val="00D01F95"/>
    <w:rsid w:val="00D02C61"/>
    <w:rsid w:val="00D053C7"/>
    <w:rsid w:val="00D05A2A"/>
    <w:rsid w:val="00D07DA3"/>
    <w:rsid w:val="00D106C4"/>
    <w:rsid w:val="00D10769"/>
    <w:rsid w:val="00D120BA"/>
    <w:rsid w:val="00D12717"/>
    <w:rsid w:val="00D12C32"/>
    <w:rsid w:val="00D130F6"/>
    <w:rsid w:val="00D13549"/>
    <w:rsid w:val="00D13A7A"/>
    <w:rsid w:val="00D153C0"/>
    <w:rsid w:val="00D15504"/>
    <w:rsid w:val="00D231E6"/>
    <w:rsid w:val="00D2343B"/>
    <w:rsid w:val="00D24A3E"/>
    <w:rsid w:val="00D260F5"/>
    <w:rsid w:val="00D265F9"/>
    <w:rsid w:val="00D26D75"/>
    <w:rsid w:val="00D27223"/>
    <w:rsid w:val="00D279B2"/>
    <w:rsid w:val="00D30F47"/>
    <w:rsid w:val="00D33ADB"/>
    <w:rsid w:val="00D33B81"/>
    <w:rsid w:val="00D354EF"/>
    <w:rsid w:val="00D35B37"/>
    <w:rsid w:val="00D3647F"/>
    <w:rsid w:val="00D37D7F"/>
    <w:rsid w:val="00D401A9"/>
    <w:rsid w:val="00D415D3"/>
    <w:rsid w:val="00D41949"/>
    <w:rsid w:val="00D426A4"/>
    <w:rsid w:val="00D42ACC"/>
    <w:rsid w:val="00D42EFF"/>
    <w:rsid w:val="00D431A5"/>
    <w:rsid w:val="00D434C0"/>
    <w:rsid w:val="00D43888"/>
    <w:rsid w:val="00D43A9A"/>
    <w:rsid w:val="00D44956"/>
    <w:rsid w:val="00D4542B"/>
    <w:rsid w:val="00D459B6"/>
    <w:rsid w:val="00D46F62"/>
    <w:rsid w:val="00D4787A"/>
    <w:rsid w:val="00D50E2F"/>
    <w:rsid w:val="00D515BF"/>
    <w:rsid w:val="00D544A9"/>
    <w:rsid w:val="00D5490F"/>
    <w:rsid w:val="00D554F9"/>
    <w:rsid w:val="00D57037"/>
    <w:rsid w:val="00D57058"/>
    <w:rsid w:val="00D57D50"/>
    <w:rsid w:val="00D57EEB"/>
    <w:rsid w:val="00D603E4"/>
    <w:rsid w:val="00D60498"/>
    <w:rsid w:val="00D60F03"/>
    <w:rsid w:val="00D6147C"/>
    <w:rsid w:val="00D625F0"/>
    <w:rsid w:val="00D62B00"/>
    <w:rsid w:val="00D631A8"/>
    <w:rsid w:val="00D64FA7"/>
    <w:rsid w:val="00D65736"/>
    <w:rsid w:val="00D65951"/>
    <w:rsid w:val="00D70D0E"/>
    <w:rsid w:val="00D713D9"/>
    <w:rsid w:val="00D72397"/>
    <w:rsid w:val="00D74882"/>
    <w:rsid w:val="00D7508B"/>
    <w:rsid w:val="00D76744"/>
    <w:rsid w:val="00D77936"/>
    <w:rsid w:val="00D77A7C"/>
    <w:rsid w:val="00D80442"/>
    <w:rsid w:val="00D807FE"/>
    <w:rsid w:val="00D82018"/>
    <w:rsid w:val="00D82830"/>
    <w:rsid w:val="00D83834"/>
    <w:rsid w:val="00D85AFA"/>
    <w:rsid w:val="00D86642"/>
    <w:rsid w:val="00D8768B"/>
    <w:rsid w:val="00D8789E"/>
    <w:rsid w:val="00D95103"/>
    <w:rsid w:val="00D9657A"/>
    <w:rsid w:val="00DA2353"/>
    <w:rsid w:val="00DA501F"/>
    <w:rsid w:val="00DA5C84"/>
    <w:rsid w:val="00DA7E91"/>
    <w:rsid w:val="00DB1828"/>
    <w:rsid w:val="00DB1FBD"/>
    <w:rsid w:val="00DB331C"/>
    <w:rsid w:val="00DB3996"/>
    <w:rsid w:val="00DB47E8"/>
    <w:rsid w:val="00DB59F7"/>
    <w:rsid w:val="00DB77B2"/>
    <w:rsid w:val="00DC36F9"/>
    <w:rsid w:val="00DC4434"/>
    <w:rsid w:val="00DC4BE7"/>
    <w:rsid w:val="00DC6102"/>
    <w:rsid w:val="00DD3832"/>
    <w:rsid w:val="00DE031E"/>
    <w:rsid w:val="00DE0E29"/>
    <w:rsid w:val="00DE2526"/>
    <w:rsid w:val="00DE2898"/>
    <w:rsid w:val="00DE3DEB"/>
    <w:rsid w:val="00DE42C1"/>
    <w:rsid w:val="00DE5685"/>
    <w:rsid w:val="00DE5D3D"/>
    <w:rsid w:val="00DE636E"/>
    <w:rsid w:val="00DE68DB"/>
    <w:rsid w:val="00DE6AD5"/>
    <w:rsid w:val="00DE6F18"/>
    <w:rsid w:val="00DE71B8"/>
    <w:rsid w:val="00DF094D"/>
    <w:rsid w:val="00DF199C"/>
    <w:rsid w:val="00DF263F"/>
    <w:rsid w:val="00DF30F0"/>
    <w:rsid w:val="00DF544C"/>
    <w:rsid w:val="00DF55A8"/>
    <w:rsid w:val="00DF593D"/>
    <w:rsid w:val="00DF5993"/>
    <w:rsid w:val="00DF5A9A"/>
    <w:rsid w:val="00DF6497"/>
    <w:rsid w:val="00DF7777"/>
    <w:rsid w:val="00DF7DF4"/>
    <w:rsid w:val="00E00B0B"/>
    <w:rsid w:val="00E00FFE"/>
    <w:rsid w:val="00E03117"/>
    <w:rsid w:val="00E03699"/>
    <w:rsid w:val="00E058F3"/>
    <w:rsid w:val="00E079D7"/>
    <w:rsid w:val="00E11922"/>
    <w:rsid w:val="00E12366"/>
    <w:rsid w:val="00E12AD2"/>
    <w:rsid w:val="00E14A17"/>
    <w:rsid w:val="00E15FC1"/>
    <w:rsid w:val="00E173E3"/>
    <w:rsid w:val="00E20472"/>
    <w:rsid w:val="00E21D91"/>
    <w:rsid w:val="00E23DA3"/>
    <w:rsid w:val="00E24CA2"/>
    <w:rsid w:val="00E24F18"/>
    <w:rsid w:val="00E2640E"/>
    <w:rsid w:val="00E2671F"/>
    <w:rsid w:val="00E26A56"/>
    <w:rsid w:val="00E27339"/>
    <w:rsid w:val="00E27DEF"/>
    <w:rsid w:val="00E30F75"/>
    <w:rsid w:val="00E3241C"/>
    <w:rsid w:val="00E33389"/>
    <w:rsid w:val="00E338A6"/>
    <w:rsid w:val="00E347AA"/>
    <w:rsid w:val="00E347E8"/>
    <w:rsid w:val="00E3752A"/>
    <w:rsid w:val="00E375A0"/>
    <w:rsid w:val="00E41537"/>
    <w:rsid w:val="00E41BB5"/>
    <w:rsid w:val="00E41BE5"/>
    <w:rsid w:val="00E41D91"/>
    <w:rsid w:val="00E42506"/>
    <w:rsid w:val="00E4260A"/>
    <w:rsid w:val="00E42DC8"/>
    <w:rsid w:val="00E43521"/>
    <w:rsid w:val="00E439DB"/>
    <w:rsid w:val="00E4455D"/>
    <w:rsid w:val="00E45BFD"/>
    <w:rsid w:val="00E46B06"/>
    <w:rsid w:val="00E47519"/>
    <w:rsid w:val="00E51834"/>
    <w:rsid w:val="00E51FFD"/>
    <w:rsid w:val="00E52E15"/>
    <w:rsid w:val="00E53111"/>
    <w:rsid w:val="00E535ED"/>
    <w:rsid w:val="00E542F0"/>
    <w:rsid w:val="00E57C35"/>
    <w:rsid w:val="00E61D6B"/>
    <w:rsid w:val="00E62C1C"/>
    <w:rsid w:val="00E6489B"/>
    <w:rsid w:val="00E6536F"/>
    <w:rsid w:val="00E6565E"/>
    <w:rsid w:val="00E65694"/>
    <w:rsid w:val="00E66939"/>
    <w:rsid w:val="00E67206"/>
    <w:rsid w:val="00E71079"/>
    <w:rsid w:val="00E7377B"/>
    <w:rsid w:val="00E754C1"/>
    <w:rsid w:val="00E75F90"/>
    <w:rsid w:val="00E760BD"/>
    <w:rsid w:val="00E76C73"/>
    <w:rsid w:val="00E773C6"/>
    <w:rsid w:val="00E77A8E"/>
    <w:rsid w:val="00E77C4B"/>
    <w:rsid w:val="00E8082D"/>
    <w:rsid w:val="00E81BCD"/>
    <w:rsid w:val="00E82089"/>
    <w:rsid w:val="00E846F0"/>
    <w:rsid w:val="00E848E0"/>
    <w:rsid w:val="00E8693F"/>
    <w:rsid w:val="00E86FBF"/>
    <w:rsid w:val="00E9080A"/>
    <w:rsid w:val="00E90A94"/>
    <w:rsid w:val="00E9159C"/>
    <w:rsid w:val="00E92745"/>
    <w:rsid w:val="00E934B2"/>
    <w:rsid w:val="00E9483D"/>
    <w:rsid w:val="00E96113"/>
    <w:rsid w:val="00E96741"/>
    <w:rsid w:val="00E970CF"/>
    <w:rsid w:val="00EA0E2C"/>
    <w:rsid w:val="00EA11DA"/>
    <w:rsid w:val="00EA1C68"/>
    <w:rsid w:val="00EA2E01"/>
    <w:rsid w:val="00EA3528"/>
    <w:rsid w:val="00EA4829"/>
    <w:rsid w:val="00EA5089"/>
    <w:rsid w:val="00EA792F"/>
    <w:rsid w:val="00EB0701"/>
    <w:rsid w:val="00EB1465"/>
    <w:rsid w:val="00EB232B"/>
    <w:rsid w:val="00EB2409"/>
    <w:rsid w:val="00EB3086"/>
    <w:rsid w:val="00EB345E"/>
    <w:rsid w:val="00EB54A8"/>
    <w:rsid w:val="00EB71D6"/>
    <w:rsid w:val="00EC25CD"/>
    <w:rsid w:val="00EC26E6"/>
    <w:rsid w:val="00EC39C5"/>
    <w:rsid w:val="00EC3A8A"/>
    <w:rsid w:val="00EC3EB2"/>
    <w:rsid w:val="00EC462A"/>
    <w:rsid w:val="00EC4ABA"/>
    <w:rsid w:val="00EC52D7"/>
    <w:rsid w:val="00EC678F"/>
    <w:rsid w:val="00ED0B90"/>
    <w:rsid w:val="00ED0DF5"/>
    <w:rsid w:val="00ED328D"/>
    <w:rsid w:val="00ED3759"/>
    <w:rsid w:val="00ED3870"/>
    <w:rsid w:val="00ED4676"/>
    <w:rsid w:val="00ED5D0B"/>
    <w:rsid w:val="00ED5F52"/>
    <w:rsid w:val="00ED6F9F"/>
    <w:rsid w:val="00ED7CB5"/>
    <w:rsid w:val="00EE119B"/>
    <w:rsid w:val="00EE1952"/>
    <w:rsid w:val="00EE2428"/>
    <w:rsid w:val="00EE2712"/>
    <w:rsid w:val="00EE2A69"/>
    <w:rsid w:val="00EE2E73"/>
    <w:rsid w:val="00EE31D6"/>
    <w:rsid w:val="00EE3A59"/>
    <w:rsid w:val="00EE3E74"/>
    <w:rsid w:val="00EE49AC"/>
    <w:rsid w:val="00EE5631"/>
    <w:rsid w:val="00EE6E69"/>
    <w:rsid w:val="00EE6F95"/>
    <w:rsid w:val="00EE76CC"/>
    <w:rsid w:val="00EF0B4F"/>
    <w:rsid w:val="00EF193D"/>
    <w:rsid w:val="00EF26E1"/>
    <w:rsid w:val="00EF2884"/>
    <w:rsid w:val="00EF421C"/>
    <w:rsid w:val="00EF4AEC"/>
    <w:rsid w:val="00EF6671"/>
    <w:rsid w:val="00F00AE9"/>
    <w:rsid w:val="00F00C97"/>
    <w:rsid w:val="00F01B14"/>
    <w:rsid w:val="00F0340B"/>
    <w:rsid w:val="00F03877"/>
    <w:rsid w:val="00F03FBB"/>
    <w:rsid w:val="00F04222"/>
    <w:rsid w:val="00F0513B"/>
    <w:rsid w:val="00F05851"/>
    <w:rsid w:val="00F10DC2"/>
    <w:rsid w:val="00F15491"/>
    <w:rsid w:val="00F157B9"/>
    <w:rsid w:val="00F15858"/>
    <w:rsid w:val="00F16458"/>
    <w:rsid w:val="00F206E3"/>
    <w:rsid w:val="00F22196"/>
    <w:rsid w:val="00F226B9"/>
    <w:rsid w:val="00F22C02"/>
    <w:rsid w:val="00F242F1"/>
    <w:rsid w:val="00F24589"/>
    <w:rsid w:val="00F306D2"/>
    <w:rsid w:val="00F30998"/>
    <w:rsid w:val="00F31646"/>
    <w:rsid w:val="00F3594C"/>
    <w:rsid w:val="00F35CA5"/>
    <w:rsid w:val="00F35D86"/>
    <w:rsid w:val="00F360F9"/>
    <w:rsid w:val="00F36517"/>
    <w:rsid w:val="00F36B05"/>
    <w:rsid w:val="00F378EF"/>
    <w:rsid w:val="00F4043B"/>
    <w:rsid w:val="00F42D45"/>
    <w:rsid w:val="00F4375A"/>
    <w:rsid w:val="00F439A6"/>
    <w:rsid w:val="00F43CD7"/>
    <w:rsid w:val="00F447DA"/>
    <w:rsid w:val="00F44DFF"/>
    <w:rsid w:val="00F45674"/>
    <w:rsid w:val="00F46246"/>
    <w:rsid w:val="00F502C1"/>
    <w:rsid w:val="00F5349E"/>
    <w:rsid w:val="00F5454F"/>
    <w:rsid w:val="00F55692"/>
    <w:rsid w:val="00F560A8"/>
    <w:rsid w:val="00F57AB6"/>
    <w:rsid w:val="00F634C8"/>
    <w:rsid w:val="00F6536B"/>
    <w:rsid w:val="00F672FE"/>
    <w:rsid w:val="00F6788E"/>
    <w:rsid w:val="00F710D9"/>
    <w:rsid w:val="00F71712"/>
    <w:rsid w:val="00F71774"/>
    <w:rsid w:val="00F71A1B"/>
    <w:rsid w:val="00F7271B"/>
    <w:rsid w:val="00F72A41"/>
    <w:rsid w:val="00F72FF4"/>
    <w:rsid w:val="00F7303D"/>
    <w:rsid w:val="00F7321F"/>
    <w:rsid w:val="00F77649"/>
    <w:rsid w:val="00F77ACF"/>
    <w:rsid w:val="00F820D1"/>
    <w:rsid w:val="00F83AF3"/>
    <w:rsid w:val="00F83BF2"/>
    <w:rsid w:val="00F85EF6"/>
    <w:rsid w:val="00F87888"/>
    <w:rsid w:val="00F90769"/>
    <w:rsid w:val="00F92F80"/>
    <w:rsid w:val="00F95B47"/>
    <w:rsid w:val="00F961C4"/>
    <w:rsid w:val="00FA04B2"/>
    <w:rsid w:val="00FA0E1A"/>
    <w:rsid w:val="00FA0F28"/>
    <w:rsid w:val="00FA1431"/>
    <w:rsid w:val="00FA1D8A"/>
    <w:rsid w:val="00FA2675"/>
    <w:rsid w:val="00FA5002"/>
    <w:rsid w:val="00FA603F"/>
    <w:rsid w:val="00FA61F0"/>
    <w:rsid w:val="00FA7157"/>
    <w:rsid w:val="00FB0096"/>
    <w:rsid w:val="00FB00D5"/>
    <w:rsid w:val="00FB09E8"/>
    <w:rsid w:val="00FB1FDA"/>
    <w:rsid w:val="00FB2722"/>
    <w:rsid w:val="00FB2999"/>
    <w:rsid w:val="00FB3616"/>
    <w:rsid w:val="00FB3A71"/>
    <w:rsid w:val="00FB4278"/>
    <w:rsid w:val="00FB52EC"/>
    <w:rsid w:val="00FB531D"/>
    <w:rsid w:val="00FB6DEC"/>
    <w:rsid w:val="00FB7657"/>
    <w:rsid w:val="00FB7752"/>
    <w:rsid w:val="00FB7F46"/>
    <w:rsid w:val="00FC012B"/>
    <w:rsid w:val="00FC0E46"/>
    <w:rsid w:val="00FC10F6"/>
    <w:rsid w:val="00FC395B"/>
    <w:rsid w:val="00FC5D2B"/>
    <w:rsid w:val="00FC5EE1"/>
    <w:rsid w:val="00FD03C9"/>
    <w:rsid w:val="00FD0439"/>
    <w:rsid w:val="00FD1DBE"/>
    <w:rsid w:val="00FD415B"/>
    <w:rsid w:val="00FD4E35"/>
    <w:rsid w:val="00FD6607"/>
    <w:rsid w:val="00FE4218"/>
    <w:rsid w:val="00FE4A37"/>
    <w:rsid w:val="00FE53CD"/>
    <w:rsid w:val="00FE7A09"/>
    <w:rsid w:val="00FE7FD5"/>
    <w:rsid w:val="00FF5047"/>
    <w:rsid w:val="00FF6466"/>
    <w:rsid w:val="00FF65A9"/>
    <w:rsid w:val="00FF692B"/>
    <w:rsid w:val="00FF6FB8"/>
    <w:rsid w:val="00FF7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93ADB"/>
  <w15:docId w15:val="{31189CA2-DA1E-4F0A-A898-C7C326E5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B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042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B59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2605"/>
    <w:pPr>
      <w:tabs>
        <w:tab w:val="center" w:pos="4513"/>
        <w:tab w:val="right" w:pos="9026"/>
      </w:tabs>
    </w:pPr>
  </w:style>
  <w:style w:type="character" w:customStyle="1" w:styleId="HeaderChar">
    <w:name w:val="Header Char"/>
    <w:basedOn w:val="DefaultParagraphFont"/>
    <w:link w:val="Header"/>
    <w:rsid w:val="00C22605"/>
  </w:style>
  <w:style w:type="paragraph" w:styleId="Footer">
    <w:name w:val="footer"/>
    <w:basedOn w:val="Normal"/>
    <w:link w:val="FooterChar"/>
    <w:uiPriority w:val="99"/>
    <w:unhideWhenUsed/>
    <w:rsid w:val="00C22605"/>
    <w:pPr>
      <w:tabs>
        <w:tab w:val="center" w:pos="4513"/>
        <w:tab w:val="right" w:pos="9026"/>
      </w:tabs>
    </w:pPr>
  </w:style>
  <w:style w:type="character" w:customStyle="1" w:styleId="FooterChar">
    <w:name w:val="Footer Char"/>
    <w:basedOn w:val="DefaultParagraphFont"/>
    <w:link w:val="Footer"/>
    <w:uiPriority w:val="99"/>
    <w:rsid w:val="00C22605"/>
  </w:style>
  <w:style w:type="paragraph" w:styleId="BalloonText">
    <w:name w:val="Balloon Text"/>
    <w:basedOn w:val="Normal"/>
    <w:link w:val="BalloonTextChar"/>
    <w:uiPriority w:val="99"/>
    <w:semiHidden/>
    <w:unhideWhenUsed/>
    <w:rsid w:val="00C22605"/>
    <w:rPr>
      <w:rFonts w:ascii="Tahoma" w:hAnsi="Tahoma" w:cs="Tahoma"/>
      <w:sz w:val="16"/>
      <w:szCs w:val="16"/>
    </w:rPr>
  </w:style>
  <w:style w:type="character" w:customStyle="1" w:styleId="BalloonTextChar">
    <w:name w:val="Balloon Text Char"/>
    <w:basedOn w:val="DefaultParagraphFont"/>
    <w:link w:val="BalloonText"/>
    <w:uiPriority w:val="99"/>
    <w:semiHidden/>
    <w:rsid w:val="00C22605"/>
    <w:rPr>
      <w:rFonts w:ascii="Tahoma" w:hAnsi="Tahoma" w:cs="Tahoma"/>
      <w:sz w:val="16"/>
      <w:szCs w:val="16"/>
    </w:rPr>
  </w:style>
  <w:style w:type="paragraph" w:styleId="ListParagraph">
    <w:name w:val="List Paragraph"/>
    <w:basedOn w:val="Normal"/>
    <w:uiPriority w:val="34"/>
    <w:qFormat/>
    <w:rsid w:val="00441867"/>
    <w:pPr>
      <w:ind w:left="720"/>
      <w:contextualSpacing/>
    </w:pPr>
  </w:style>
  <w:style w:type="paragraph" w:customStyle="1" w:styleId="ExecSummDotPoint">
    <w:name w:val="Exec Summ Dot Point"/>
    <w:basedOn w:val="ListBullet"/>
    <w:rsid w:val="00F04222"/>
    <w:pPr>
      <w:pBdr>
        <w:top w:val="single" w:sz="4" w:space="4" w:color="auto"/>
        <w:left w:val="single" w:sz="4" w:space="4" w:color="auto"/>
        <w:bottom w:val="single" w:sz="4" w:space="4" w:color="auto"/>
        <w:right w:val="single" w:sz="4" w:space="4" w:color="auto"/>
      </w:pBdr>
      <w:tabs>
        <w:tab w:val="num" w:pos="1077"/>
      </w:tabs>
      <w:spacing w:before="120" w:after="120"/>
      <w:ind w:left="357" w:hanging="357"/>
      <w:contextualSpacing w:val="0"/>
    </w:pPr>
    <w:rPr>
      <w:rFonts w:ascii="Gill Sans MT" w:hAnsi="Gill Sans MT" w:cs="Arial"/>
      <w:sz w:val="22"/>
      <w:szCs w:val="22"/>
    </w:rPr>
  </w:style>
  <w:style w:type="paragraph" w:customStyle="1" w:styleId="RSACheadings">
    <w:name w:val="RSAC headings"/>
    <w:basedOn w:val="Heading1"/>
    <w:link w:val="RSACheadingsChar"/>
    <w:qFormat/>
    <w:rsid w:val="00F04222"/>
    <w:pPr>
      <w:keepLines w:val="0"/>
      <w:spacing w:before="240" w:after="240"/>
    </w:pPr>
    <w:rPr>
      <w:rFonts w:ascii="Arial" w:eastAsia="Times New Roman" w:hAnsi="Arial" w:cs="Arial"/>
      <w:color w:val="auto"/>
      <w:kern w:val="32"/>
      <w:sz w:val="22"/>
      <w:szCs w:val="22"/>
    </w:rPr>
  </w:style>
  <w:style w:type="character" w:customStyle="1" w:styleId="RSACheadingsChar">
    <w:name w:val="RSAC headings Char"/>
    <w:basedOn w:val="Heading1Char"/>
    <w:link w:val="RSACheadings"/>
    <w:rsid w:val="00F04222"/>
    <w:rPr>
      <w:rFonts w:ascii="Arial" w:eastAsia="Times New Roman" w:hAnsi="Arial" w:cs="Arial"/>
      <w:b/>
      <w:bCs/>
      <w:color w:val="365F91" w:themeColor="accent1" w:themeShade="BF"/>
      <w:kern w:val="32"/>
      <w:sz w:val="28"/>
      <w:szCs w:val="28"/>
    </w:rPr>
  </w:style>
  <w:style w:type="paragraph" w:styleId="ListBullet">
    <w:name w:val="List Bullet"/>
    <w:basedOn w:val="Normal"/>
    <w:uiPriority w:val="99"/>
    <w:semiHidden/>
    <w:unhideWhenUsed/>
    <w:rsid w:val="00F04222"/>
    <w:pPr>
      <w:ind w:left="720" w:hanging="360"/>
      <w:contextualSpacing/>
    </w:pPr>
  </w:style>
  <w:style w:type="character" w:customStyle="1" w:styleId="Heading1Char">
    <w:name w:val="Heading 1 Char"/>
    <w:basedOn w:val="DefaultParagraphFont"/>
    <w:link w:val="Heading1"/>
    <w:uiPriority w:val="9"/>
    <w:rsid w:val="00F04222"/>
    <w:rPr>
      <w:rFonts w:asciiTheme="majorHAnsi" w:eastAsiaTheme="majorEastAsia" w:hAnsiTheme="majorHAnsi" w:cstheme="majorBidi"/>
      <w:b/>
      <w:bCs/>
      <w:color w:val="365F91" w:themeColor="accent1" w:themeShade="BF"/>
      <w:sz w:val="28"/>
      <w:szCs w:val="28"/>
    </w:rPr>
  </w:style>
  <w:style w:type="paragraph" w:customStyle="1" w:styleId="Title1">
    <w:name w:val="Title1"/>
    <w:basedOn w:val="Title"/>
    <w:rsid w:val="00CD0E36"/>
    <w:pPr>
      <w:pBdr>
        <w:bottom w:val="none" w:sz="0" w:space="0" w:color="auto"/>
      </w:pBdr>
      <w:tabs>
        <w:tab w:val="left" w:pos="330"/>
        <w:tab w:val="center" w:pos="4156"/>
      </w:tabs>
      <w:spacing w:after="120"/>
      <w:contextualSpacing w:val="0"/>
      <w:jc w:val="center"/>
      <w:outlineLvl w:val="0"/>
    </w:pPr>
    <w:rPr>
      <w:rFonts w:ascii="Gill Sans MT" w:eastAsia="Times New Roman" w:hAnsi="Gill Sans MT" w:cs="Arial"/>
      <w:b/>
      <w:bCs/>
      <w:smallCaps/>
      <w:color w:val="auto"/>
      <w:spacing w:val="0"/>
      <w:sz w:val="36"/>
      <w:szCs w:val="32"/>
      <w14:shadow w14:blurRad="50800" w14:dist="38100" w14:dir="2700000" w14:sx="100000" w14:sy="100000" w14:kx="0" w14:ky="0" w14:algn="tl">
        <w14:srgbClr w14:val="000000">
          <w14:alpha w14:val="60000"/>
        </w14:srgbClr>
      </w14:shadow>
    </w:rPr>
  </w:style>
  <w:style w:type="paragraph" w:styleId="Title">
    <w:name w:val="Title"/>
    <w:basedOn w:val="Normal"/>
    <w:next w:val="Normal"/>
    <w:link w:val="TitleChar"/>
    <w:uiPriority w:val="10"/>
    <w:qFormat/>
    <w:rsid w:val="00CD0E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0E36"/>
    <w:rPr>
      <w:rFonts w:asciiTheme="majorHAnsi" w:eastAsiaTheme="majorEastAsia" w:hAnsiTheme="majorHAnsi" w:cstheme="majorBidi"/>
      <w:color w:val="17365D" w:themeColor="text2" w:themeShade="BF"/>
      <w:spacing w:val="5"/>
      <w:kern w:val="28"/>
      <w:sz w:val="52"/>
      <w:szCs w:val="52"/>
    </w:rPr>
  </w:style>
  <w:style w:type="paragraph" w:customStyle="1" w:styleId="DIERGreeting">
    <w:name w:val="DIERGreeting"/>
    <w:basedOn w:val="Normal"/>
    <w:rsid w:val="00A56CB8"/>
    <w:pPr>
      <w:spacing w:after="300"/>
      <w:jc w:val="both"/>
    </w:pPr>
    <w:rPr>
      <w:rFonts w:ascii="Arial" w:hAnsi="Arial"/>
      <w:sz w:val="22"/>
      <w:szCs w:val="20"/>
    </w:rPr>
  </w:style>
  <w:style w:type="paragraph" w:customStyle="1" w:styleId="sub-head">
    <w:name w:val="sub-head"/>
    <w:basedOn w:val="Normal"/>
    <w:rsid w:val="00A56CB8"/>
    <w:pPr>
      <w:overflowPunct w:val="0"/>
      <w:autoSpaceDE w:val="0"/>
      <w:autoSpaceDN w:val="0"/>
      <w:adjustRightInd w:val="0"/>
      <w:spacing w:before="120" w:after="120"/>
      <w:textAlignment w:val="baseline"/>
    </w:pPr>
    <w:rPr>
      <w:b/>
      <w:sz w:val="26"/>
      <w:szCs w:val="20"/>
      <w:lang w:val="en-US"/>
    </w:rPr>
  </w:style>
  <w:style w:type="paragraph" w:styleId="NormalWeb">
    <w:name w:val="Normal (Web)"/>
    <w:basedOn w:val="Normal"/>
    <w:uiPriority w:val="99"/>
    <w:unhideWhenUsed/>
    <w:rsid w:val="00A56CB8"/>
    <w:pPr>
      <w:spacing w:after="150"/>
    </w:pPr>
    <w:rPr>
      <w:lang w:eastAsia="en-AU"/>
    </w:rPr>
  </w:style>
  <w:style w:type="paragraph" w:customStyle="1" w:styleId="Default">
    <w:name w:val="Default"/>
    <w:rsid w:val="005C4874"/>
    <w:pPr>
      <w:autoSpaceDE w:val="0"/>
      <w:autoSpaceDN w:val="0"/>
      <w:adjustRightInd w:val="0"/>
      <w:spacing w:after="0" w:line="240" w:lineRule="auto"/>
    </w:pPr>
    <w:rPr>
      <w:rFonts w:ascii="Century Gothic" w:eastAsia="Times New Roman" w:hAnsi="Century Gothic" w:cs="Century Gothic"/>
      <w:color w:val="000000"/>
      <w:sz w:val="24"/>
      <w:szCs w:val="24"/>
      <w:lang w:eastAsia="en-AU"/>
    </w:rPr>
  </w:style>
  <w:style w:type="character" w:customStyle="1" w:styleId="Heading3Char">
    <w:name w:val="Heading 3 Char"/>
    <w:basedOn w:val="DefaultParagraphFont"/>
    <w:link w:val="Heading3"/>
    <w:uiPriority w:val="9"/>
    <w:semiHidden/>
    <w:rsid w:val="00DB59F7"/>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39"/>
    <w:rsid w:val="00E12AD2"/>
    <w:pPr>
      <w:spacing w:after="0" w:line="240" w:lineRule="auto"/>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KeyMessageText">
    <w:name w:val="KeyMessageText"/>
    <w:basedOn w:val="Normal"/>
    <w:link w:val="KeyMessageTextChar"/>
    <w:qFormat/>
    <w:rsid w:val="003A0A0B"/>
    <w:pPr>
      <w:numPr>
        <w:numId w:val="2"/>
      </w:numPr>
      <w:spacing w:after="240"/>
      <w:ind w:left="357" w:hanging="357"/>
    </w:pPr>
    <w:rPr>
      <w:rFonts w:ascii="Gill Sans MT" w:hAnsi="Gill Sans MT"/>
      <w:sz w:val="32"/>
      <w:szCs w:val="32"/>
      <w:lang w:eastAsia="en-AU"/>
    </w:rPr>
  </w:style>
  <w:style w:type="character" w:customStyle="1" w:styleId="KeyMessageTextChar">
    <w:name w:val="KeyMessageText Char"/>
    <w:basedOn w:val="DefaultParagraphFont"/>
    <w:link w:val="KeyMessageText"/>
    <w:rsid w:val="003A0A0B"/>
    <w:rPr>
      <w:rFonts w:ascii="Gill Sans MT" w:eastAsia="Times New Roman" w:hAnsi="Gill Sans MT" w:cs="Times New Roman"/>
      <w:sz w:val="32"/>
      <w:szCs w:val="32"/>
      <w:lang w:eastAsia="en-AU"/>
    </w:rPr>
  </w:style>
  <w:style w:type="character" w:styleId="Hyperlink">
    <w:name w:val="Hyperlink"/>
    <w:basedOn w:val="DefaultParagraphFont"/>
    <w:uiPriority w:val="99"/>
    <w:unhideWhenUsed/>
    <w:rsid w:val="00EE2712"/>
    <w:rPr>
      <w:color w:val="0000FF" w:themeColor="hyperlink"/>
      <w:u w:val="single"/>
    </w:rPr>
  </w:style>
  <w:style w:type="character" w:customStyle="1" w:styleId="BriefingbulletsIChar">
    <w:name w:val="Briefing bullets I Char"/>
    <w:link w:val="BriefingbulletsI"/>
    <w:locked/>
    <w:rsid w:val="00C20833"/>
    <w:rPr>
      <w:rFonts w:ascii="Arial" w:hAnsi="Arial" w:cs="Arial"/>
    </w:rPr>
  </w:style>
  <w:style w:type="paragraph" w:customStyle="1" w:styleId="BriefingbulletsI">
    <w:name w:val="Briefing bullets I"/>
    <w:basedOn w:val="Normal"/>
    <w:link w:val="BriefingbulletsIChar"/>
    <w:autoRedefine/>
    <w:qFormat/>
    <w:rsid w:val="00C20833"/>
    <w:pPr>
      <w:keepLines/>
      <w:numPr>
        <w:numId w:val="3"/>
      </w:numPr>
      <w:spacing w:before="180" w:after="180"/>
      <w:jc w:val="both"/>
    </w:pPr>
    <w:rPr>
      <w:rFonts w:ascii="Arial" w:eastAsiaTheme="minorHAnsi" w:hAnsi="Arial" w:cs="Arial"/>
      <w:sz w:val="22"/>
      <w:szCs w:val="22"/>
    </w:rPr>
  </w:style>
  <w:style w:type="paragraph" w:customStyle="1" w:styleId="DIERBodyText">
    <w:name w:val="DIERBodyText"/>
    <w:basedOn w:val="Normal"/>
    <w:rsid w:val="00E96113"/>
    <w:pPr>
      <w:spacing w:after="300"/>
      <w:jc w:val="both"/>
    </w:pPr>
    <w:rPr>
      <w:rFonts w:ascii="Arial" w:hAnsi="Arial"/>
      <w:sz w:val="22"/>
      <w:szCs w:val="20"/>
    </w:rPr>
  </w:style>
  <w:style w:type="paragraph" w:styleId="PlainText">
    <w:name w:val="Plain Text"/>
    <w:basedOn w:val="Normal"/>
    <w:link w:val="PlainTextChar"/>
    <w:uiPriority w:val="99"/>
    <w:unhideWhenUsed/>
    <w:rsid w:val="00863DE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63DEC"/>
    <w:rPr>
      <w:rFonts w:ascii="Consolas" w:hAnsi="Consolas"/>
      <w:sz w:val="21"/>
      <w:szCs w:val="21"/>
    </w:rPr>
  </w:style>
  <w:style w:type="paragraph" w:customStyle="1" w:styleId="AHheading1">
    <w:name w:val="AH heading1"/>
    <w:basedOn w:val="Normal"/>
    <w:autoRedefine/>
    <w:rsid w:val="00887CC6"/>
    <w:pPr>
      <w:numPr>
        <w:numId w:val="5"/>
      </w:numPr>
      <w:spacing w:before="80" w:after="120"/>
    </w:pPr>
    <w:rPr>
      <w:b/>
      <w:smallCaps/>
      <w:noProof/>
      <w:sz w:val="32"/>
      <w:szCs w:val="20"/>
    </w:rPr>
  </w:style>
  <w:style w:type="paragraph" w:customStyle="1" w:styleId="Ahheading2">
    <w:name w:val="Ah heading 2"/>
    <w:basedOn w:val="Normal"/>
    <w:autoRedefine/>
    <w:rsid w:val="00887CC6"/>
    <w:pPr>
      <w:numPr>
        <w:ilvl w:val="1"/>
        <w:numId w:val="5"/>
      </w:numPr>
      <w:spacing w:before="80" w:after="80"/>
    </w:pPr>
    <w:rPr>
      <w:b/>
      <w:smallCaps/>
      <w:sz w:val="28"/>
      <w:szCs w:val="20"/>
    </w:rPr>
  </w:style>
  <w:style w:type="character" w:styleId="PageNumber">
    <w:name w:val="page number"/>
    <w:basedOn w:val="DefaultParagraphFont"/>
    <w:semiHidden/>
    <w:rsid w:val="00887CC6"/>
  </w:style>
  <w:style w:type="paragraph" w:customStyle="1" w:styleId="BoswellMediaHeader">
    <w:name w:val="BoswellMediaHeader"/>
    <w:basedOn w:val="Normal"/>
    <w:rsid w:val="00A01FD3"/>
    <w:pPr>
      <w:jc w:val="right"/>
    </w:pPr>
    <w:rPr>
      <w:rFonts w:ascii="Arial" w:eastAsiaTheme="minorHAnsi" w:hAnsi="Arial" w:cs="Arial"/>
      <w:sz w:val="23"/>
      <w:szCs w:val="23"/>
      <w:lang w:eastAsia="en-AU"/>
    </w:rPr>
  </w:style>
  <w:style w:type="character" w:customStyle="1" w:styleId="CABNETParagraphChar">
    <w:name w:val="CABNET Paragraph. Char"/>
    <w:basedOn w:val="DefaultParagraphFont"/>
    <w:link w:val="CABNETParagraph"/>
    <w:uiPriority w:val="98"/>
    <w:locked/>
    <w:rsid w:val="00552B4D"/>
    <w:rPr>
      <w:rFonts w:ascii="Arial" w:hAnsi="Arial" w:cstheme="minorHAnsi"/>
    </w:rPr>
  </w:style>
  <w:style w:type="paragraph" w:customStyle="1" w:styleId="CABNETParagraph">
    <w:name w:val="CABNET Paragraph."/>
    <w:basedOn w:val="Normal"/>
    <w:link w:val="CABNETParagraphChar"/>
    <w:uiPriority w:val="98"/>
    <w:qFormat/>
    <w:rsid w:val="00552B4D"/>
    <w:pPr>
      <w:spacing w:before="120" w:after="120"/>
    </w:pPr>
    <w:rPr>
      <w:rFonts w:ascii="Arial" w:eastAsiaTheme="minorHAnsi" w:hAnsi="Arial" w:cstheme="minorHAnsi"/>
      <w:sz w:val="22"/>
      <w:szCs w:val="22"/>
    </w:rPr>
  </w:style>
  <w:style w:type="paragraph" w:styleId="BodyText">
    <w:name w:val="Body Text"/>
    <w:basedOn w:val="Normal"/>
    <w:link w:val="BodyTextChar"/>
    <w:semiHidden/>
    <w:rsid w:val="005C18BC"/>
    <w:rPr>
      <w:rFonts w:ascii="GillSans" w:hAnsi="GillSans"/>
      <w:sz w:val="36"/>
      <w:szCs w:val="20"/>
      <w:lang w:eastAsia="en-AU"/>
    </w:rPr>
  </w:style>
  <w:style w:type="character" w:customStyle="1" w:styleId="BodyTextChar">
    <w:name w:val="Body Text Char"/>
    <w:basedOn w:val="DefaultParagraphFont"/>
    <w:link w:val="BodyText"/>
    <w:semiHidden/>
    <w:rsid w:val="005C18BC"/>
    <w:rPr>
      <w:rFonts w:ascii="GillSans" w:eastAsia="Times New Roman" w:hAnsi="GillSans" w:cs="Times New Roman"/>
      <w:sz w:val="36"/>
      <w:szCs w:val="20"/>
      <w:lang w:eastAsia="en-AU"/>
    </w:rPr>
  </w:style>
  <w:style w:type="paragraph" w:styleId="Revision">
    <w:name w:val="Revision"/>
    <w:hidden/>
    <w:uiPriority w:val="99"/>
    <w:semiHidden/>
    <w:rsid w:val="00E760B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213FF"/>
    <w:rPr>
      <w:sz w:val="16"/>
      <w:szCs w:val="16"/>
    </w:rPr>
  </w:style>
  <w:style w:type="paragraph" w:styleId="CommentText">
    <w:name w:val="annotation text"/>
    <w:basedOn w:val="Normal"/>
    <w:link w:val="CommentTextChar"/>
    <w:uiPriority w:val="99"/>
    <w:unhideWhenUsed/>
    <w:rsid w:val="007213FF"/>
    <w:rPr>
      <w:sz w:val="20"/>
      <w:szCs w:val="20"/>
    </w:rPr>
  </w:style>
  <w:style w:type="character" w:customStyle="1" w:styleId="CommentTextChar">
    <w:name w:val="Comment Text Char"/>
    <w:basedOn w:val="DefaultParagraphFont"/>
    <w:link w:val="CommentText"/>
    <w:uiPriority w:val="99"/>
    <w:rsid w:val="007213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13FF"/>
    <w:rPr>
      <w:b/>
      <w:bCs/>
    </w:rPr>
  </w:style>
  <w:style w:type="character" w:customStyle="1" w:styleId="CommentSubjectChar">
    <w:name w:val="Comment Subject Char"/>
    <w:basedOn w:val="CommentTextChar"/>
    <w:link w:val="CommentSubject"/>
    <w:uiPriority w:val="99"/>
    <w:semiHidden/>
    <w:rsid w:val="007213F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4855">
      <w:bodyDiv w:val="1"/>
      <w:marLeft w:val="0"/>
      <w:marRight w:val="0"/>
      <w:marTop w:val="0"/>
      <w:marBottom w:val="0"/>
      <w:divBdr>
        <w:top w:val="none" w:sz="0" w:space="0" w:color="auto"/>
        <w:left w:val="none" w:sz="0" w:space="0" w:color="auto"/>
        <w:bottom w:val="none" w:sz="0" w:space="0" w:color="auto"/>
        <w:right w:val="none" w:sz="0" w:space="0" w:color="auto"/>
      </w:divBdr>
    </w:div>
    <w:div w:id="92940667">
      <w:bodyDiv w:val="1"/>
      <w:marLeft w:val="0"/>
      <w:marRight w:val="0"/>
      <w:marTop w:val="0"/>
      <w:marBottom w:val="0"/>
      <w:divBdr>
        <w:top w:val="none" w:sz="0" w:space="0" w:color="auto"/>
        <w:left w:val="none" w:sz="0" w:space="0" w:color="auto"/>
        <w:bottom w:val="none" w:sz="0" w:space="0" w:color="auto"/>
        <w:right w:val="none" w:sz="0" w:space="0" w:color="auto"/>
      </w:divBdr>
    </w:div>
    <w:div w:id="128786596">
      <w:bodyDiv w:val="1"/>
      <w:marLeft w:val="0"/>
      <w:marRight w:val="0"/>
      <w:marTop w:val="0"/>
      <w:marBottom w:val="0"/>
      <w:divBdr>
        <w:top w:val="none" w:sz="0" w:space="0" w:color="auto"/>
        <w:left w:val="none" w:sz="0" w:space="0" w:color="auto"/>
        <w:bottom w:val="none" w:sz="0" w:space="0" w:color="auto"/>
        <w:right w:val="none" w:sz="0" w:space="0" w:color="auto"/>
      </w:divBdr>
    </w:div>
    <w:div w:id="175195995">
      <w:bodyDiv w:val="1"/>
      <w:marLeft w:val="0"/>
      <w:marRight w:val="0"/>
      <w:marTop w:val="0"/>
      <w:marBottom w:val="0"/>
      <w:divBdr>
        <w:top w:val="none" w:sz="0" w:space="0" w:color="auto"/>
        <w:left w:val="none" w:sz="0" w:space="0" w:color="auto"/>
        <w:bottom w:val="none" w:sz="0" w:space="0" w:color="auto"/>
        <w:right w:val="none" w:sz="0" w:space="0" w:color="auto"/>
      </w:divBdr>
    </w:div>
    <w:div w:id="291601236">
      <w:bodyDiv w:val="1"/>
      <w:marLeft w:val="0"/>
      <w:marRight w:val="0"/>
      <w:marTop w:val="0"/>
      <w:marBottom w:val="0"/>
      <w:divBdr>
        <w:top w:val="none" w:sz="0" w:space="0" w:color="auto"/>
        <w:left w:val="none" w:sz="0" w:space="0" w:color="auto"/>
        <w:bottom w:val="none" w:sz="0" w:space="0" w:color="auto"/>
        <w:right w:val="none" w:sz="0" w:space="0" w:color="auto"/>
      </w:divBdr>
    </w:div>
    <w:div w:id="372537885">
      <w:bodyDiv w:val="1"/>
      <w:marLeft w:val="0"/>
      <w:marRight w:val="0"/>
      <w:marTop w:val="0"/>
      <w:marBottom w:val="0"/>
      <w:divBdr>
        <w:top w:val="none" w:sz="0" w:space="0" w:color="auto"/>
        <w:left w:val="none" w:sz="0" w:space="0" w:color="auto"/>
        <w:bottom w:val="none" w:sz="0" w:space="0" w:color="auto"/>
        <w:right w:val="none" w:sz="0" w:space="0" w:color="auto"/>
      </w:divBdr>
      <w:divsChild>
        <w:div w:id="106853656">
          <w:marLeft w:val="446"/>
          <w:marRight w:val="0"/>
          <w:marTop w:val="120"/>
          <w:marBottom w:val="0"/>
          <w:divBdr>
            <w:top w:val="none" w:sz="0" w:space="0" w:color="auto"/>
            <w:left w:val="none" w:sz="0" w:space="0" w:color="auto"/>
            <w:bottom w:val="none" w:sz="0" w:space="0" w:color="auto"/>
            <w:right w:val="none" w:sz="0" w:space="0" w:color="auto"/>
          </w:divBdr>
        </w:div>
        <w:div w:id="360324402">
          <w:marLeft w:val="446"/>
          <w:marRight w:val="0"/>
          <w:marTop w:val="120"/>
          <w:marBottom w:val="0"/>
          <w:divBdr>
            <w:top w:val="none" w:sz="0" w:space="0" w:color="auto"/>
            <w:left w:val="none" w:sz="0" w:space="0" w:color="auto"/>
            <w:bottom w:val="none" w:sz="0" w:space="0" w:color="auto"/>
            <w:right w:val="none" w:sz="0" w:space="0" w:color="auto"/>
          </w:divBdr>
        </w:div>
        <w:div w:id="756907782">
          <w:marLeft w:val="446"/>
          <w:marRight w:val="0"/>
          <w:marTop w:val="120"/>
          <w:marBottom w:val="0"/>
          <w:divBdr>
            <w:top w:val="none" w:sz="0" w:space="0" w:color="auto"/>
            <w:left w:val="none" w:sz="0" w:space="0" w:color="auto"/>
            <w:bottom w:val="none" w:sz="0" w:space="0" w:color="auto"/>
            <w:right w:val="none" w:sz="0" w:space="0" w:color="auto"/>
          </w:divBdr>
        </w:div>
      </w:divsChild>
    </w:div>
    <w:div w:id="676418403">
      <w:bodyDiv w:val="1"/>
      <w:marLeft w:val="0"/>
      <w:marRight w:val="0"/>
      <w:marTop w:val="0"/>
      <w:marBottom w:val="0"/>
      <w:divBdr>
        <w:top w:val="none" w:sz="0" w:space="0" w:color="auto"/>
        <w:left w:val="none" w:sz="0" w:space="0" w:color="auto"/>
        <w:bottom w:val="none" w:sz="0" w:space="0" w:color="auto"/>
        <w:right w:val="none" w:sz="0" w:space="0" w:color="auto"/>
      </w:divBdr>
    </w:div>
    <w:div w:id="687219408">
      <w:bodyDiv w:val="1"/>
      <w:marLeft w:val="0"/>
      <w:marRight w:val="0"/>
      <w:marTop w:val="0"/>
      <w:marBottom w:val="0"/>
      <w:divBdr>
        <w:top w:val="none" w:sz="0" w:space="0" w:color="auto"/>
        <w:left w:val="none" w:sz="0" w:space="0" w:color="auto"/>
        <w:bottom w:val="none" w:sz="0" w:space="0" w:color="auto"/>
        <w:right w:val="none" w:sz="0" w:space="0" w:color="auto"/>
      </w:divBdr>
    </w:div>
    <w:div w:id="948662647">
      <w:bodyDiv w:val="1"/>
      <w:marLeft w:val="0"/>
      <w:marRight w:val="0"/>
      <w:marTop w:val="0"/>
      <w:marBottom w:val="0"/>
      <w:divBdr>
        <w:top w:val="none" w:sz="0" w:space="0" w:color="auto"/>
        <w:left w:val="none" w:sz="0" w:space="0" w:color="auto"/>
        <w:bottom w:val="none" w:sz="0" w:space="0" w:color="auto"/>
        <w:right w:val="none" w:sz="0" w:space="0" w:color="auto"/>
      </w:divBdr>
    </w:div>
    <w:div w:id="985552693">
      <w:bodyDiv w:val="1"/>
      <w:marLeft w:val="0"/>
      <w:marRight w:val="0"/>
      <w:marTop w:val="0"/>
      <w:marBottom w:val="0"/>
      <w:divBdr>
        <w:top w:val="none" w:sz="0" w:space="0" w:color="auto"/>
        <w:left w:val="none" w:sz="0" w:space="0" w:color="auto"/>
        <w:bottom w:val="none" w:sz="0" w:space="0" w:color="auto"/>
        <w:right w:val="none" w:sz="0" w:space="0" w:color="auto"/>
      </w:divBdr>
      <w:divsChild>
        <w:div w:id="241379580">
          <w:marLeft w:val="446"/>
          <w:marRight w:val="0"/>
          <w:marTop w:val="240"/>
          <w:marBottom w:val="240"/>
          <w:divBdr>
            <w:top w:val="none" w:sz="0" w:space="0" w:color="auto"/>
            <w:left w:val="none" w:sz="0" w:space="0" w:color="auto"/>
            <w:bottom w:val="none" w:sz="0" w:space="0" w:color="auto"/>
            <w:right w:val="none" w:sz="0" w:space="0" w:color="auto"/>
          </w:divBdr>
        </w:div>
        <w:div w:id="624701852">
          <w:marLeft w:val="446"/>
          <w:marRight w:val="0"/>
          <w:marTop w:val="240"/>
          <w:marBottom w:val="240"/>
          <w:divBdr>
            <w:top w:val="none" w:sz="0" w:space="0" w:color="auto"/>
            <w:left w:val="none" w:sz="0" w:space="0" w:color="auto"/>
            <w:bottom w:val="none" w:sz="0" w:space="0" w:color="auto"/>
            <w:right w:val="none" w:sz="0" w:space="0" w:color="auto"/>
          </w:divBdr>
        </w:div>
        <w:div w:id="783232548">
          <w:marLeft w:val="1310"/>
          <w:marRight w:val="0"/>
          <w:marTop w:val="120"/>
          <w:marBottom w:val="120"/>
          <w:divBdr>
            <w:top w:val="none" w:sz="0" w:space="0" w:color="auto"/>
            <w:left w:val="none" w:sz="0" w:space="0" w:color="auto"/>
            <w:bottom w:val="none" w:sz="0" w:space="0" w:color="auto"/>
            <w:right w:val="none" w:sz="0" w:space="0" w:color="auto"/>
          </w:divBdr>
        </w:div>
        <w:div w:id="1016081529">
          <w:marLeft w:val="446"/>
          <w:marRight w:val="0"/>
          <w:marTop w:val="240"/>
          <w:marBottom w:val="240"/>
          <w:divBdr>
            <w:top w:val="none" w:sz="0" w:space="0" w:color="auto"/>
            <w:left w:val="none" w:sz="0" w:space="0" w:color="auto"/>
            <w:bottom w:val="none" w:sz="0" w:space="0" w:color="auto"/>
            <w:right w:val="none" w:sz="0" w:space="0" w:color="auto"/>
          </w:divBdr>
        </w:div>
        <w:div w:id="1243833572">
          <w:marLeft w:val="446"/>
          <w:marRight w:val="0"/>
          <w:marTop w:val="240"/>
          <w:marBottom w:val="240"/>
          <w:divBdr>
            <w:top w:val="none" w:sz="0" w:space="0" w:color="auto"/>
            <w:left w:val="none" w:sz="0" w:space="0" w:color="auto"/>
            <w:bottom w:val="none" w:sz="0" w:space="0" w:color="auto"/>
            <w:right w:val="none" w:sz="0" w:space="0" w:color="auto"/>
          </w:divBdr>
        </w:div>
        <w:div w:id="1399085290">
          <w:marLeft w:val="446"/>
          <w:marRight w:val="0"/>
          <w:marTop w:val="240"/>
          <w:marBottom w:val="240"/>
          <w:divBdr>
            <w:top w:val="none" w:sz="0" w:space="0" w:color="auto"/>
            <w:left w:val="none" w:sz="0" w:space="0" w:color="auto"/>
            <w:bottom w:val="none" w:sz="0" w:space="0" w:color="auto"/>
            <w:right w:val="none" w:sz="0" w:space="0" w:color="auto"/>
          </w:divBdr>
        </w:div>
        <w:div w:id="1499077152">
          <w:marLeft w:val="1310"/>
          <w:marRight w:val="0"/>
          <w:marTop w:val="120"/>
          <w:marBottom w:val="120"/>
          <w:divBdr>
            <w:top w:val="none" w:sz="0" w:space="0" w:color="auto"/>
            <w:left w:val="none" w:sz="0" w:space="0" w:color="auto"/>
            <w:bottom w:val="none" w:sz="0" w:space="0" w:color="auto"/>
            <w:right w:val="none" w:sz="0" w:space="0" w:color="auto"/>
          </w:divBdr>
        </w:div>
      </w:divsChild>
    </w:div>
    <w:div w:id="1173489981">
      <w:bodyDiv w:val="1"/>
      <w:marLeft w:val="0"/>
      <w:marRight w:val="0"/>
      <w:marTop w:val="0"/>
      <w:marBottom w:val="0"/>
      <w:divBdr>
        <w:top w:val="none" w:sz="0" w:space="0" w:color="auto"/>
        <w:left w:val="none" w:sz="0" w:space="0" w:color="auto"/>
        <w:bottom w:val="none" w:sz="0" w:space="0" w:color="auto"/>
        <w:right w:val="none" w:sz="0" w:space="0" w:color="auto"/>
      </w:divBdr>
    </w:div>
    <w:div w:id="1219052239">
      <w:bodyDiv w:val="1"/>
      <w:marLeft w:val="0"/>
      <w:marRight w:val="0"/>
      <w:marTop w:val="0"/>
      <w:marBottom w:val="0"/>
      <w:divBdr>
        <w:top w:val="none" w:sz="0" w:space="0" w:color="auto"/>
        <w:left w:val="none" w:sz="0" w:space="0" w:color="auto"/>
        <w:bottom w:val="none" w:sz="0" w:space="0" w:color="auto"/>
        <w:right w:val="none" w:sz="0" w:space="0" w:color="auto"/>
      </w:divBdr>
    </w:div>
    <w:div w:id="1245258943">
      <w:bodyDiv w:val="1"/>
      <w:marLeft w:val="0"/>
      <w:marRight w:val="0"/>
      <w:marTop w:val="0"/>
      <w:marBottom w:val="0"/>
      <w:divBdr>
        <w:top w:val="none" w:sz="0" w:space="0" w:color="auto"/>
        <w:left w:val="none" w:sz="0" w:space="0" w:color="auto"/>
        <w:bottom w:val="none" w:sz="0" w:space="0" w:color="auto"/>
        <w:right w:val="none" w:sz="0" w:space="0" w:color="auto"/>
      </w:divBdr>
    </w:div>
    <w:div w:id="1298560499">
      <w:bodyDiv w:val="1"/>
      <w:marLeft w:val="0"/>
      <w:marRight w:val="0"/>
      <w:marTop w:val="0"/>
      <w:marBottom w:val="0"/>
      <w:divBdr>
        <w:top w:val="none" w:sz="0" w:space="0" w:color="auto"/>
        <w:left w:val="none" w:sz="0" w:space="0" w:color="auto"/>
        <w:bottom w:val="none" w:sz="0" w:space="0" w:color="auto"/>
        <w:right w:val="none" w:sz="0" w:space="0" w:color="auto"/>
      </w:divBdr>
    </w:div>
    <w:div w:id="1321615136">
      <w:bodyDiv w:val="1"/>
      <w:marLeft w:val="0"/>
      <w:marRight w:val="0"/>
      <w:marTop w:val="0"/>
      <w:marBottom w:val="0"/>
      <w:divBdr>
        <w:top w:val="none" w:sz="0" w:space="0" w:color="auto"/>
        <w:left w:val="none" w:sz="0" w:space="0" w:color="auto"/>
        <w:bottom w:val="none" w:sz="0" w:space="0" w:color="auto"/>
        <w:right w:val="none" w:sz="0" w:space="0" w:color="auto"/>
      </w:divBdr>
    </w:div>
    <w:div w:id="1392146994">
      <w:bodyDiv w:val="1"/>
      <w:marLeft w:val="0"/>
      <w:marRight w:val="0"/>
      <w:marTop w:val="0"/>
      <w:marBottom w:val="0"/>
      <w:divBdr>
        <w:top w:val="none" w:sz="0" w:space="0" w:color="auto"/>
        <w:left w:val="none" w:sz="0" w:space="0" w:color="auto"/>
        <w:bottom w:val="none" w:sz="0" w:space="0" w:color="auto"/>
        <w:right w:val="none" w:sz="0" w:space="0" w:color="auto"/>
      </w:divBdr>
    </w:div>
    <w:div w:id="1431121163">
      <w:bodyDiv w:val="1"/>
      <w:marLeft w:val="0"/>
      <w:marRight w:val="0"/>
      <w:marTop w:val="0"/>
      <w:marBottom w:val="0"/>
      <w:divBdr>
        <w:top w:val="none" w:sz="0" w:space="0" w:color="auto"/>
        <w:left w:val="none" w:sz="0" w:space="0" w:color="auto"/>
        <w:bottom w:val="none" w:sz="0" w:space="0" w:color="auto"/>
        <w:right w:val="none" w:sz="0" w:space="0" w:color="auto"/>
      </w:divBdr>
    </w:div>
    <w:div w:id="1490056660">
      <w:bodyDiv w:val="1"/>
      <w:marLeft w:val="0"/>
      <w:marRight w:val="0"/>
      <w:marTop w:val="0"/>
      <w:marBottom w:val="0"/>
      <w:divBdr>
        <w:top w:val="none" w:sz="0" w:space="0" w:color="auto"/>
        <w:left w:val="none" w:sz="0" w:space="0" w:color="auto"/>
        <w:bottom w:val="none" w:sz="0" w:space="0" w:color="auto"/>
        <w:right w:val="none" w:sz="0" w:space="0" w:color="auto"/>
      </w:divBdr>
    </w:div>
    <w:div w:id="1536889889">
      <w:bodyDiv w:val="1"/>
      <w:marLeft w:val="0"/>
      <w:marRight w:val="0"/>
      <w:marTop w:val="0"/>
      <w:marBottom w:val="0"/>
      <w:divBdr>
        <w:top w:val="none" w:sz="0" w:space="0" w:color="auto"/>
        <w:left w:val="none" w:sz="0" w:space="0" w:color="auto"/>
        <w:bottom w:val="none" w:sz="0" w:space="0" w:color="auto"/>
        <w:right w:val="none" w:sz="0" w:space="0" w:color="auto"/>
      </w:divBdr>
    </w:div>
    <w:div w:id="1541358262">
      <w:bodyDiv w:val="1"/>
      <w:marLeft w:val="0"/>
      <w:marRight w:val="0"/>
      <w:marTop w:val="0"/>
      <w:marBottom w:val="0"/>
      <w:divBdr>
        <w:top w:val="none" w:sz="0" w:space="0" w:color="auto"/>
        <w:left w:val="none" w:sz="0" w:space="0" w:color="auto"/>
        <w:bottom w:val="none" w:sz="0" w:space="0" w:color="auto"/>
        <w:right w:val="none" w:sz="0" w:space="0" w:color="auto"/>
      </w:divBdr>
    </w:div>
    <w:div w:id="1657613097">
      <w:bodyDiv w:val="1"/>
      <w:marLeft w:val="0"/>
      <w:marRight w:val="0"/>
      <w:marTop w:val="0"/>
      <w:marBottom w:val="0"/>
      <w:divBdr>
        <w:top w:val="none" w:sz="0" w:space="0" w:color="auto"/>
        <w:left w:val="none" w:sz="0" w:space="0" w:color="auto"/>
        <w:bottom w:val="none" w:sz="0" w:space="0" w:color="auto"/>
        <w:right w:val="none" w:sz="0" w:space="0" w:color="auto"/>
      </w:divBdr>
    </w:div>
    <w:div w:id="1695838084">
      <w:bodyDiv w:val="1"/>
      <w:marLeft w:val="0"/>
      <w:marRight w:val="0"/>
      <w:marTop w:val="0"/>
      <w:marBottom w:val="0"/>
      <w:divBdr>
        <w:top w:val="none" w:sz="0" w:space="0" w:color="auto"/>
        <w:left w:val="none" w:sz="0" w:space="0" w:color="auto"/>
        <w:bottom w:val="none" w:sz="0" w:space="0" w:color="auto"/>
        <w:right w:val="none" w:sz="0" w:space="0" w:color="auto"/>
      </w:divBdr>
      <w:divsChild>
        <w:div w:id="762797472">
          <w:marLeft w:val="446"/>
          <w:marRight w:val="0"/>
          <w:marTop w:val="120"/>
          <w:marBottom w:val="0"/>
          <w:divBdr>
            <w:top w:val="none" w:sz="0" w:space="0" w:color="auto"/>
            <w:left w:val="none" w:sz="0" w:space="0" w:color="auto"/>
            <w:bottom w:val="none" w:sz="0" w:space="0" w:color="auto"/>
            <w:right w:val="none" w:sz="0" w:space="0" w:color="auto"/>
          </w:divBdr>
        </w:div>
      </w:divsChild>
    </w:div>
    <w:div w:id="1845782394">
      <w:bodyDiv w:val="1"/>
      <w:marLeft w:val="0"/>
      <w:marRight w:val="0"/>
      <w:marTop w:val="0"/>
      <w:marBottom w:val="0"/>
      <w:divBdr>
        <w:top w:val="none" w:sz="0" w:space="0" w:color="auto"/>
        <w:left w:val="none" w:sz="0" w:space="0" w:color="auto"/>
        <w:bottom w:val="none" w:sz="0" w:space="0" w:color="auto"/>
        <w:right w:val="none" w:sz="0" w:space="0" w:color="auto"/>
      </w:divBdr>
    </w:div>
    <w:div w:id="1979800857">
      <w:bodyDiv w:val="1"/>
      <w:marLeft w:val="0"/>
      <w:marRight w:val="0"/>
      <w:marTop w:val="0"/>
      <w:marBottom w:val="0"/>
      <w:divBdr>
        <w:top w:val="none" w:sz="0" w:space="0" w:color="auto"/>
        <w:left w:val="none" w:sz="0" w:space="0" w:color="auto"/>
        <w:bottom w:val="none" w:sz="0" w:space="0" w:color="auto"/>
        <w:right w:val="none" w:sz="0" w:space="0" w:color="auto"/>
      </w:divBdr>
    </w:div>
    <w:div w:id="2116557851">
      <w:bodyDiv w:val="1"/>
      <w:marLeft w:val="0"/>
      <w:marRight w:val="0"/>
      <w:marTop w:val="0"/>
      <w:marBottom w:val="0"/>
      <w:divBdr>
        <w:top w:val="none" w:sz="0" w:space="0" w:color="auto"/>
        <w:left w:val="none" w:sz="0" w:space="0" w:color="auto"/>
        <w:bottom w:val="none" w:sz="0" w:space="0" w:color="auto"/>
        <w:right w:val="none" w:sz="0" w:space="0" w:color="auto"/>
      </w:divBdr>
      <w:divsChild>
        <w:div w:id="395398503">
          <w:marLeft w:val="547"/>
          <w:marRight w:val="0"/>
          <w:marTop w:val="160"/>
          <w:marBottom w:val="0"/>
          <w:divBdr>
            <w:top w:val="none" w:sz="0" w:space="0" w:color="auto"/>
            <w:left w:val="none" w:sz="0" w:space="0" w:color="auto"/>
            <w:bottom w:val="none" w:sz="0" w:space="0" w:color="auto"/>
            <w:right w:val="none" w:sz="0" w:space="0" w:color="auto"/>
          </w:divBdr>
        </w:div>
        <w:div w:id="435557859">
          <w:marLeft w:val="547"/>
          <w:marRight w:val="0"/>
          <w:marTop w:val="160"/>
          <w:marBottom w:val="0"/>
          <w:divBdr>
            <w:top w:val="none" w:sz="0" w:space="0" w:color="auto"/>
            <w:left w:val="none" w:sz="0" w:space="0" w:color="auto"/>
            <w:bottom w:val="none" w:sz="0" w:space="0" w:color="auto"/>
            <w:right w:val="none" w:sz="0" w:space="0" w:color="auto"/>
          </w:divBdr>
        </w:div>
        <w:div w:id="1186361538">
          <w:marLeft w:val="547"/>
          <w:marRight w:val="0"/>
          <w:marTop w:val="160"/>
          <w:marBottom w:val="0"/>
          <w:divBdr>
            <w:top w:val="none" w:sz="0" w:space="0" w:color="auto"/>
            <w:left w:val="none" w:sz="0" w:space="0" w:color="auto"/>
            <w:bottom w:val="none" w:sz="0" w:space="0" w:color="auto"/>
            <w:right w:val="none" w:sz="0" w:space="0" w:color="auto"/>
          </w:divBdr>
        </w:div>
        <w:div w:id="1287538890">
          <w:marLeft w:val="547"/>
          <w:marRight w:val="0"/>
          <w:marTop w:val="160"/>
          <w:marBottom w:val="0"/>
          <w:divBdr>
            <w:top w:val="none" w:sz="0" w:space="0" w:color="auto"/>
            <w:left w:val="none" w:sz="0" w:space="0" w:color="auto"/>
            <w:bottom w:val="none" w:sz="0" w:space="0" w:color="auto"/>
            <w:right w:val="none" w:sz="0" w:space="0" w:color="auto"/>
          </w:divBdr>
        </w:div>
        <w:div w:id="1936204600">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94BE3-92AA-4984-8FC1-83C06DF1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2298</Words>
  <Characters>13031</Characters>
  <Application>Microsoft Office Word</Application>
  <DocSecurity>0</DocSecurity>
  <Lines>238</Lines>
  <Paragraphs>101</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a-collis</dc:creator>
  <cp:keywords/>
  <dc:description/>
  <cp:lastModifiedBy>Pennington, Amy</cp:lastModifiedBy>
  <cp:revision>4</cp:revision>
  <cp:lastPrinted>2024-03-22T04:57:00Z</cp:lastPrinted>
  <dcterms:created xsi:type="dcterms:W3CDTF">2024-06-12T05:12:00Z</dcterms:created>
  <dcterms:modified xsi:type="dcterms:W3CDTF">2024-09-05T02:35:00Z</dcterms:modified>
</cp:coreProperties>
</file>