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D50" w14:textId="1E2C419B" w:rsidR="00AF31F0" w:rsidRPr="000F6485" w:rsidRDefault="00AF31F0" w:rsidP="000F6485">
      <w:pPr>
        <w:spacing w:before="120" w:after="240" w:line="276" w:lineRule="auto"/>
        <w:contextualSpacing/>
        <w:rPr>
          <w:rFonts w:ascii="Gill Sans MT" w:hAnsi="Gill Sans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F6485" w14:paraId="72E44A41" w14:textId="77777777" w:rsidTr="000F6485">
        <w:tc>
          <w:tcPr>
            <w:tcW w:w="4508" w:type="dxa"/>
          </w:tcPr>
          <w:p w14:paraId="1C892C8B" w14:textId="74176586" w:rsidR="000F6485" w:rsidRDefault="000F6485" w:rsidP="000F6485">
            <w:pPr>
              <w:spacing w:before="120" w:after="240" w:line="276" w:lineRule="auto"/>
              <w:contextualSpacing/>
              <w:rPr>
                <w:rFonts w:ascii="Gill Sans MT" w:hAnsi="Gill Sans MT" w:cs="Arial"/>
              </w:rPr>
            </w:pPr>
            <w:r>
              <w:rPr>
                <w:rFonts w:ascii="Gill Sans MT" w:hAnsi="Gill Sans MT" w:cs="Arial"/>
              </w:rPr>
              <w:t xml:space="preserve">MEETING </w:t>
            </w:r>
            <w:r w:rsidR="00A2147C">
              <w:rPr>
                <w:rFonts w:ascii="Gill Sans MT" w:hAnsi="Gill Sans MT" w:cs="Arial"/>
              </w:rPr>
              <w:t>5</w:t>
            </w:r>
            <w:r w:rsidR="00543705">
              <w:rPr>
                <w:rFonts w:ascii="Gill Sans MT" w:hAnsi="Gill Sans MT" w:cs="Arial"/>
              </w:rPr>
              <w:t>5</w:t>
            </w:r>
          </w:p>
        </w:tc>
        <w:tc>
          <w:tcPr>
            <w:tcW w:w="4508" w:type="dxa"/>
          </w:tcPr>
          <w:p w14:paraId="557E8C96" w14:textId="733A3174" w:rsidR="000F6485" w:rsidRDefault="00543705" w:rsidP="000F6485">
            <w:pPr>
              <w:spacing w:before="120" w:after="240" w:line="276" w:lineRule="auto"/>
              <w:contextualSpacing/>
              <w:jc w:val="right"/>
              <w:rPr>
                <w:rFonts w:ascii="Gill Sans MT" w:hAnsi="Gill Sans MT" w:cs="Arial"/>
              </w:rPr>
            </w:pPr>
            <w:r>
              <w:rPr>
                <w:rFonts w:ascii="Gill Sans MT" w:hAnsi="Gill Sans MT" w:cs="Arial"/>
              </w:rPr>
              <w:t>19 MARCH 2024</w:t>
            </w:r>
          </w:p>
        </w:tc>
      </w:tr>
    </w:tbl>
    <w:p w14:paraId="622DB454" w14:textId="739495EF" w:rsidR="000F6485" w:rsidRDefault="000F6485" w:rsidP="000F6485">
      <w:pPr>
        <w:pBdr>
          <w:bottom w:val="single" w:sz="4" w:space="1" w:color="auto"/>
        </w:pBdr>
        <w:spacing w:before="120" w:after="240" w:line="276" w:lineRule="auto"/>
        <w:contextualSpacing/>
        <w:rPr>
          <w:rFonts w:ascii="Gill Sans MT" w:hAnsi="Gill Sans MT" w:cs="Arial"/>
        </w:rPr>
      </w:pPr>
    </w:p>
    <w:p w14:paraId="274BCF79" w14:textId="3705DF72" w:rsidR="000F6485" w:rsidRPr="000F6485" w:rsidRDefault="000F6485" w:rsidP="000F6485">
      <w:pPr>
        <w:pBdr>
          <w:bottom w:val="single" w:sz="4" w:space="1" w:color="auto"/>
        </w:pBdr>
        <w:spacing w:before="120" w:after="240" w:line="276" w:lineRule="auto"/>
        <w:contextualSpacing/>
        <w:rPr>
          <w:rFonts w:ascii="Gill Sans MT" w:hAnsi="Gill Sans MT" w:cs="Arial"/>
          <w:b/>
          <w:bCs/>
          <w:sz w:val="28"/>
          <w:szCs w:val="28"/>
        </w:rPr>
      </w:pPr>
      <w:r w:rsidRPr="000F6485">
        <w:rPr>
          <w:rFonts w:ascii="Gill Sans MT" w:hAnsi="Gill Sans MT" w:cs="Arial"/>
          <w:b/>
          <w:bCs/>
          <w:sz w:val="28"/>
          <w:szCs w:val="28"/>
        </w:rPr>
        <w:t>MINUTES</w:t>
      </w:r>
    </w:p>
    <w:p w14:paraId="54FC7A93" w14:textId="3082A11B" w:rsidR="00441867" w:rsidRPr="000F6485" w:rsidRDefault="00441867" w:rsidP="00774D4C">
      <w:pPr>
        <w:pStyle w:val="ListParagraph"/>
        <w:numPr>
          <w:ilvl w:val="0"/>
          <w:numId w:val="1"/>
        </w:numPr>
        <w:tabs>
          <w:tab w:val="left" w:pos="1276"/>
        </w:tabs>
        <w:spacing w:before="120" w:after="240" w:line="276" w:lineRule="auto"/>
        <w:jc w:val="both"/>
        <w:rPr>
          <w:rFonts w:ascii="Gill Sans MT" w:hAnsi="Gill Sans MT" w:cs="Arial"/>
          <w:b/>
        </w:rPr>
      </w:pPr>
      <w:r w:rsidRPr="000F6485">
        <w:rPr>
          <w:rFonts w:ascii="Gill Sans MT" w:hAnsi="Gill Sans MT" w:cs="Arial"/>
          <w:b/>
        </w:rPr>
        <w:t>WELCOME</w:t>
      </w:r>
      <w:r w:rsidR="00E33389" w:rsidRPr="000F6485">
        <w:rPr>
          <w:rFonts w:ascii="Gill Sans MT" w:hAnsi="Gill Sans MT" w:cs="Arial"/>
          <w:b/>
        </w:rPr>
        <w:t xml:space="preserve">, ATTENDANCE </w:t>
      </w:r>
      <w:r w:rsidR="00077315">
        <w:rPr>
          <w:rFonts w:ascii="Gill Sans MT" w:hAnsi="Gill Sans MT" w:cs="Arial"/>
          <w:b/>
        </w:rPr>
        <w:t xml:space="preserve">AND </w:t>
      </w:r>
      <w:r w:rsidR="00E33389" w:rsidRPr="000F6485">
        <w:rPr>
          <w:rFonts w:ascii="Gill Sans MT" w:hAnsi="Gill Sans MT" w:cs="Arial"/>
          <w:b/>
        </w:rPr>
        <w:t>APOLOGIES</w:t>
      </w:r>
    </w:p>
    <w:p w14:paraId="74F72E38" w14:textId="49B9EE14" w:rsidR="00441867" w:rsidRPr="000F6485" w:rsidRDefault="00441867"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Attendees</w:t>
      </w:r>
      <w:r w:rsidRPr="000F6485">
        <w:rPr>
          <w:rFonts w:ascii="Gill Sans MT" w:hAnsi="Gill Sans MT" w:cs="Arial"/>
          <w:b/>
        </w:rPr>
        <w:tab/>
      </w:r>
    </w:p>
    <w:p w14:paraId="2ED727C7" w14:textId="46900CCB" w:rsidR="00543705" w:rsidRPr="000F6485" w:rsidRDefault="00543705" w:rsidP="00543705">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Paul Kingston, CEO, Motor Accidents Insurance Board (MAIB)</w:t>
      </w:r>
      <w:r>
        <w:rPr>
          <w:rFonts w:ascii="Gill Sans MT" w:hAnsi="Gill Sans MT" w:cs="Arial"/>
        </w:rPr>
        <w:t xml:space="preserve"> (Acting Chair)</w:t>
      </w:r>
    </w:p>
    <w:p w14:paraId="7BC12C6C" w14:textId="706FD0F1" w:rsidR="00E43521" w:rsidRPr="000F6485" w:rsidRDefault="00341C08" w:rsidP="00E43521">
      <w:pPr>
        <w:tabs>
          <w:tab w:val="left" w:pos="0"/>
        </w:tabs>
        <w:spacing w:before="120" w:after="240" w:line="276" w:lineRule="auto"/>
        <w:contextualSpacing/>
        <w:jc w:val="both"/>
        <w:rPr>
          <w:rFonts w:ascii="Gill Sans MT" w:hAnsi="Gill Sans MT" w:cs="Arial"/>
        </w:rPr>
      </w:pPr>
      <w:r>
        <w:rPr>
          <w:rFonts w:ascii="Gill Sans MT" w:hAnsi="Gill Sans MT" w:cs="Arial"/>
        </w:rPr>
        <w:t>Assistant Commissioner</w:t>
      </w:r>
      <w:r w:rsidR="00E43521">
        <w:rPr>
          <w:rFonts w:ascii="Gill Sans MT" w:hAnsi="Gill Sans MT" w:cs="Arial"/>
        </w:rPr>
        <w:t xml:space="preserve"> </w:t>
      </w:r>
      <w:r>
        <w:rPr>
          <w:rFonts w:ascii="Gill Sans MT" w:hAnsi="Gill Sans MT" w:cs="Arial"/>
        </w:rPr>
        <w:t>Adrian Bodnar</w:t>
      </w:r>
      <w:r w:rsidR="00E43521">
        <w:rPr>
          <w:rFonts w:ascii="Gill Sans MT" w:hAnsi="Gill Sans MT" w:cs="Arial"/>
        </w:rPr>
        <w:t>,</w:t>
      </w:r>
      <w:r w:rsidR="00E43521" w:rsidRPr="000F6485">
        <w:rPr>
          <w:rFonts w:ascii="Gill Sans MT" w:hAnsi="Gill Sans MT" w:cs="Arial"/>
        </w:rPr>
        <w:t xml:space="preserve"> </w:t>
      </w:r>
      <w:r>
        <w:rPr>
          <w:rFonts w:ascii="Gill Sans MT" w:hAnsi="Gill Sans MT" w:cs="Arial"/>
        </w:rPr>
        <w:t>Assistant</w:t>
      </w:r>
      <w:r w:rsidR="00E43521">
        <w:rPr>
          <w:rFonts w:ascii="Gill Sans MT" w:hAnsi="Gill Sans MT" w:cs="Arial"/>
        </w:rPr>
        <w:t xml:space="preserve"> </w:t>
      </w:r>
      <w:r w:rsidR="00E43521" w:rsidRPr="000F6485">
        <w:rPr>
          <w:rFonts w:ascii="Gill Sans MT" w:hAnsi="Gill Sans MT" w:cs="Arial"/>
        </w:rPr>
        <w:t>Commissioner</w:t>
      </w:r>
      <w:r>
        <w:rPr>
          <w:rFonts w:ascii="Gill Sans MT" w:hAnsi="Gill Sans MT" w:cs="Arial"/>
        </w:rPr>
        <w:t xml:space="preserve"> Operations</w:t>
      </w:r>
      <w:r w:rsidR="00E43521">
        <w:rPr>
          <w:rFonts w:ascii="Gill Sans MT" w:hAnsi="Gill Sans MT" w:cs="Arial"/>
        </w:rPr>
        <w:t>,</w:t>
      </w:r>
      <w:r w:rsidR="00E43521" w:rsidRPr="000F6485">
        <w:rPr>
          <w:rFonts w:ascii="Gill Sans MT" w:hAnsi="Gill Sans MT" w:cs="Arial"/>
        </w:rPr>
        <w:t xml:space="preserve"> Tasmania </w:t>
      </w:r>
      <w:r w:rsidR="00E43521">
        <w:rPr>
          <w:rFonts w:ascii="Gill Sans MT" w:hAnsi="Gill Sans MT" w:cs="Arial"/>
        </w:rPr>
        <w:t>Police</w:t>
      </w:r>
    </w:p>
    <w:p w14:paraId="1A4B2673" w14:textId="77777777" w:rsidR="00543705" w:rsidRPr="000F6485" w:rsidRDefault="00543705" w:rsidP="00543705">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Michelle Harwood, Executive Director, Tasmanian Transport Association (TTA)</w:t>
      </w:r>
    </w:p>
    <w:p w14:paraId="498743FF" w14:textId="77777777" w:rsidR="00341C08" w:rsidRPr="000F6485"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Ms Alison Hetherington, President, Tasmanian Bicycle Council (TBC)</w:t>
      </w:r>
    </w:p>
    <w:p w14:paraId="02FA71EE"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Dion Lester, CEO, Local Government Association of Tasmania (LGAT)</w:t>
      </w:r>
    </w:p>
    <w:p w14:paraId="3F20A8AF" w14:textId="77777777" w:rsidR="00543705" w:rsidRPr="000F6485" w:rsidRDefault="00543705" w:rsidP="00543705">
      <w:pPr>
        <w:tabs>
          <w:tab w:val="left" w:pos="1276"/>
        </w:tabs>
        <w:spacing w:before="120" w:after="240" w:line="276" w:lineRule="auto"/>
        <w:contextualSpacing/>
        <w:jc w:val="both"/>
        <w:rPr>
          <w:rFonts w:ascii="Gill Sans MT" w:hAnsi="Gill Sans MT" w:cs="Arial"/>
        </w:rPr>
      </w:pPr>
      <w:r>
        <w:rPr>
          <w:rFonts w:ascii="Gill Sans MT" w:hAnsi="Gill Sans MT" w:cs="Arial"/>
        </w:rPr>
        <w:t>Ms Denise McIntyre, Acting</w:t>
      </w:r>
      <w:r w:rsidRPr="000F6485">
        <w:rPr>
          <w:rFonts w:ascii="Gill Sans MT" w:hAnsi="Gill Sans MT" w:cs="Arial"/>
        </w:rPr>
        <w:t xml:space="preserve"> </w:t>
      </w:r>
      <w:r>
        <w:rPr>
          <w:rFonts w:ascii="Gill Sans MT" w:hAnsi="Gill Sans MT" w:cs="Arial"/>
        </w:rPr>
        <w:t xml:space="preserve">Deputy </w:t>
      </w:r>
      <w:r w:rsidRPr="000F6485">
        <w:rPr>
          <w:rFonts w:ascii="Gill Sans MT" w:hAnsi="Gill Sans MT" w:cs="Arial"/>
        </w:rPr>
        <w:t>Secretary</w:t>
      </w:r>
      <w:r>
        <w:rPr>
          <w:rFonts w:ascii="Gill Sans MT" w:hAnsi="Gill Sans MT" w:cs="Arial"/>
        </w:rPr>
        <w:t xml:space="preserve"> Transport and Infrastructure</w:t>
      </w:r>
      <w:r w:rsidRPr="000F6485">
        <w:rPr>
          <w:rFonts w:ascii="Gill Sans MT" w:hAnsi="Gill Sans MT" w:cs="Arial"/>
        </w:rPr>
        <w:t xml:space="preserve">, </w:t>
      </w:r>
      <w:r>
        <w:rPr>
          <w:rFonts w:ascii="Gill Sans MT" w:hAnsi="Gill Sans MT" w:cs="Arial"/>
        </w:rPr>
        <w:t xml:space="preserve">Department of </w:t>
      </w:r>
      <w:r w:rsidRPr="000F6485">
        <w:rPr>
          <w:rFonts w:ascii="Gill Sans MT" w:hAnsi="Gill Sans MT" w:cs="Arial"/>
        </w:rPr>
        <w:t>State Growth</w:t>
      </w:r>
      <w:r>
        <w:rPr>
          <w:rFonts w:ascii="Gill Sans MT" w:hAnsi="Gill Sans MT" w:cs="Arial"/>
        </w:rPr>
        <w:t xml:space="preserve"> (State Growth)</w:t>
      </w:r>
    </w:p>
    <w:p w14:paraId="3324DBEF" w14:textId="77777777" w:rsidR="00086852" w:rsidRPr="000F6485" w:rsidRDefault="00086852" w:rsidP="00086852">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Mr Mark Mugnaioni, CEO, Royal Automobile Club of Tasmania (RACT)</w:t>
      </w:r>
    </w:p>
    <w:p w14:paraId="26DE97AC" w14:textId="77777777" w:rsidR="00341C08" w:rsidRPr="000F6485" w:rsidRDefault="00341C08" w:rsidP="00341C08">
      <w:pPr>
        <w:tabs>
          <w:tab w:val="left" w:pos="1276"/>
        </w:tabs>
        <w:spacing w:before="120" w:after="240" w:line="276" w:lineRule="auto"/>
        <w:ind w:left="1560" w:hanging="1560"/>
        <w:contextualSpacing/>
        <w:jc w:val="both"/>
        <w:rPr>
          <w:rFonts w:ascii="Gill Sans MT" w:hAnsi="Gill Sans MT" w:cs="Arial"/>
        </w:rPr>
      </w:pPr>
      <w:r w:rsidRPr="000F6485">
        <w:rPr>
          <w:rFonts w:ascii="Gill Sans MT" w:hAnsi="Gill Sans MT" w:cs="Arial"/>
        </w:rPr>
        <w:t xml:space="preserve">Dr </w:t>
      </w:r>
      <w:r>
        <w:rPr>
          <w:rFonts w:ascii="Gill Sans MT" w:hAnsi="Gill Sans MT" w:cs="Arial"/>
        </w:rPr>
        <w:t>Blair Turner</w:t>
      </w:r>
      <w:r w:rsidRPr="000F6485">
        <w:rPr>
          <w:rFonts w:ascii="Gill Sans MT" w:hAnsi="Gill Sans MT" w:cs="Arial"/>
        </w:rPr>
        <w:t>, Road Safety Expert</w:t>
      </w:r>
    </w:p>
    <w:p w14:paraId="7C7B0DCD" w14:textId="0D9DFDA1" w:rsidR="00206381" w:rsidRDefault="00206381" w:rsidP="00774D4C">
      <w:pPr>
        <w:tabs>
          <w:tab w:val="left" w:pos="1276"/>
        </w:tabs>
        <w:spacing w:before="120" w:after="240" w:line="276" w:lineRule="auto"/>
        <w:ind w:left="1560" w:hanging="1560"/>
        <w:contextualSpacing/>
        <w:jc w:val="both"/>
        <w:rPr>
          <w:rFonts w:ascii="Gill Sans MT" w:hAnsi="Gill Sans MT" w:cs="Arial"/>
        </w:rPr>
      </w:pPr>
    </w:p>
    <w:p w14:paraId="2FB48F80" w14:textId="7922C033" w:rsidR="00093BA6" w:rsidRPr="000F6485" w:rsidRDefault="00093BA6" w:rsidP="00093BA6">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A</w:t>
      </w:r>
      <w:r>
        <w:rPr>
          <w:rFonts w:ascii="Gill Sans MT" w:hAnsi="Gill Sans MT" w:cs="Arial"/>
          <w:b/>
        </w:rPr>
        <w:t>pologies</w:t>
      </w:r>
    </w:p>
    <w:p w14:paraId="3CC9DBB1" w14:textId="77777777" w:rsidR="00341C08" w:rsidRDefault="00341C08" w:rsidP="00341C08">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 xml:space="preserve">Mr </w:t>
      </w:r>
      <w:r>
        <w:rPr>
          <w:rFonts w:ascii="Gill Sans MT" w:hAnsi="Gill Sans MT" w:cs="Arial"/>
        </w:rPr>
        <w:t>Mick Boyd</w:t>
      </w:r>
      <w:r w:rsidRPr="000F6485">
        <w:rPr>
          <w:rFonts w:ascii="Gill Sans MT" w:hAnsi="Gill Sans MT" w:cs="Arial"/>
        </w:rPr>
        <w:t>, President, Tasmanian Motorcycle (TMC)</w:t>
      </w:r>
    </w:p>
    <w:p w14:paraId="49A24B8F" w14:textId="77777777" w:rsidR="00082282" w:rsidRPr="000F6485" w:rsidRDefault="00082282" w:rsidP="00082282">
      <w:pPr>
        <w:tabs>
          <w:tab w:val="left" w:pos="1276"/>
        </w:tabs>
        <w:spacing w:before="120" w:after="240" w:line="276" w:lineRule="auto"/>
        <w:ind w:left="1559" w:hanging="1559"/>
        <w:contextualSpacing/>
        <w:jc w:val="both"/>
        <w:rPr>
          <w:rFonts w:ascii="Gill Sans MT" w:hAnsi="Gill Sans MT" w:cs="Arial"/>
        </w:rPr>
      </w:pPr>
      <w:r w:rsidRPr="000F6485">
        <w:rPr>
          <w:rFonts w:ascii="Gill Sans MT" w:hAnsi="Gill Sans MT" w:cs="Arial"/>
        </w:rPr>
        <w:t>Mr Scott Tilyard, Chair</w:t>
      </w:r>
    </w:p>
    <w:p w14:paraId="22FBC4AB" w14:textId="77777777" w:rsidR="00093BA6" w:rsidRPr="000F6485" w:rsidRDefault="00093BA6" w:rsidP="00774D4C">
      <w:pPr>
        <w:tabs>
          <w:tab w:val="left" w:pos="1276"/>
        </w:tabs>
        <w:spacing w:before="120" w:after="240" w:line="276" w:lineRule="auto"/>
        <w:ind w:left="1560" w:hanging="1560"/>
        <w:contextualSpacing/>
        <w:jc w:val="both"/>
        <w:rPr>
          <w:rFonts w:ascii="Gill Sans MT" w:hAnsi="Gill Sans MT" w:cs="Arial"/>
        </w:rPr>
      </w:pPr>
    </w:p>
    <w:p w14:paraId="02721E81" w14:textId="7CEF5864" w:rsidR="00441867" w:rsidRPr="000F6485" w:rsidRDefault="00A74C8E" w:rsidP="00774D4C">
      <w:pPr>
        <w:tabs>
          <w:tab w:val="left" w:pos="1276"/>
        </w:tabs>
        <w:spacing w:before="120" w:after="240" w:line="276" w:lineRule="auto"/>
        <w:ind w:left="1560" w:hanging="1560"/>
        <w:contextualSpacing/>
        <w:jc w:val="both"/>
        <w:rPr>
          <w:rFonts w:ascii="Gill Sans MT" w:hAnsi="Gill Sans MT" w:cs="Arial"/>
          <w:b/>
        </w:rPr>
      </w:pPr>
      <w:r w:rsidRPr="000F6485">
        <w:rPr>
          <w:rFonts w:ascii="Gill Sans MT" w:hAnsi="Gill Sans MT" w:cs="Arial"/>
          <w:b/>
        </w:rPr>
        <w:t>Observers</w:t>
      </w:r>
    </w:p>
    <w:p w14:paraId="70A57157" w14:textId="7ED2ADD9" w:rsidR="009A2570" w:rsidRDefault="009A2570" w:rsidP="00064EB2">
      <w:pPr>
        <w:spacing w:before="120" w:after="240" w:line="276" w:lineRule="auto"/>
        <w:contextualSpacing/>
        <w:jc w:val="both"/>
        <w:rPr>
          <w:rFonts w:ascii="Gill Sans MT" w:hAnsi="Gill Sans MT" w:cs="Arial"/>
        </w:rPr>
      </w:pPr>
      <w:r>
        <w:rPr>
          <w:rFonts w:ascii="Gill Sans MT" w:hAnsi="Gill Sans MT" w:cs="Arial"/>
        </w:rPr>
        <w:t>Mr Martin Crane, General Manager Road User Services, State Growth</w:t>
      </w:r>
    </w:p>
    <w:p w14:paraId="3EC56B7C" w14:textId="77777777" w:rsidR="00341C08" w:rsidRDefault="00341C08" w:rsidP="00722D81">
      <w:pPr>
        <w:tabs>
          <w:tab w:val="left" w:pos="0"/>
        </w:tabs>
        <w:spacing w:before="120" w:after="240" w:line="276" w:lineRule="auto"/>
        <w:contextualSpacing/>
        <w:jc w:val="both"/>
        <w:rPr>
          <w:rFonts w:ascii="Gill Sans MT" w:hAnsi="Gill Sans MT" w:cs="Arial"/>
        </w:rPr>
      </w:pPr>
      <w:r>
        <w:rPr>
          <w:rFonts w:ascii="Gill Sans MT" w:hAnsi="Gill Sans MT" w:cs="Arial"/>
        </w:rPr>
        <w:t>Ms Ange Green, Manager RSAC Secretariat, State Growth</w:t>
      </w:r>
    </w:p>
    <w:p w14:paraId="6C8A3EDB" w14:textId="5BFE1DAD" w:rsidR="00AB11A3" w:rsidRDefault="00AB11A3" w:rsidP="00722D81">
      <w:pPr>
        <w:tabs>
          <w:tab w:val="left" w:pos="0"/>
        </w:tabs>
        <w:spacing w:before="120" w:after="240" w:line="276" w:lineRule="auto"/>
        <w:contextualSpacing/>
        <w:jc w:val="both"/>
        <w:rPr>
          <w:rFonts w:ascii="Gill Sans MT" w:hAnsi="Gill Sans MT" w:cs="Arial"/>
        </w:rPr>
      </w:pPr>
      <w:r w:rsidRPr="000F6485">
        <w:rPr>
          <w:rFonts w:ascii="Gill Sans MT" w:hAnsi="Gill Sans MT" w:cs="Arial"/>
        </w:rPr>
        <w:t>Mr Craig Hoey, Manager Road Safety, State Growth</w:t>
      </w:r>
    </w:p>
    <w:p w14:paraId="24F5643E" w14:textId="21C8E639" w:rsidR="008902AC" w:rsidRDefault="00543705" w:rsidP="000B026C">
      <w:pPr>
        <w:tabs>
          <w:tab w:val="left" w:pos="0"/>
        </w:tabs>
        <w:spacing w:before="120" w:after="240" w:line="276" w:lineRule="auto"/>
        <w:contextualSpacing/>
        <w:jc w:val="both"/>
        <w:rPr>
          <w:rFonts w:ascii="Gill Sans MT" w:hAnsi="Gill Sans MT" w:cs="Arial"/>
        </w:rPr>
      </w:pPr>
      <w:r>
        <w:rPr>
          <w:rFonts w:ascii="Gill Sans MT" w:hAnsi="Gill Sans MT" w:cs="Arial"/>
        </w:rPr>
        <w:t xml:space="preserve">Acting </w:t>
      </w:r>
      <w:r w:rsidR="008902AC">
        <w:rPr>
          <w:rFonts w:ascii="Gill Sans MT" w:hAnsi="Gill Sans MT" w:cs="Arial"/>
        </w:rPr>
        <w:t xml:space="preserve">Inspector </w:t>
      </w:r>
      <w:r>
        <w:rPr>
          <w:rFonts w:ascii="Gill Sans MT" w:hAnsi="Gill Sans MT" w:cs="Arial"/>
        </w:rPr>
        <w:t>Justin Lawler</w:t>
      </w:r>
      <w:r w:rsidR="008902AC">
        <w:rPr>
          <w:rFonts w:ascii="Gill Sans MT" w:hAnsi="Gill Sans MT" w:cs="Arial"/>
        </w:rPr>
        <w:t>, State Road Safety Coordinator, Tasmania Police</w:t>
      </w:r>
    </w:p>
    <w:p w14:paraId="22683362" w14:textId="1287EBBB" w:rsidR="00C95C36" w:rsidRDefault="00C95C36" w:rsidP="000B026C">
      <w:pPr>
        <w:tabs>
          <w:tab w:val="left" w:pos="0"/>
        </w:tabs>
        <w:spacing w:before="120" w:after="240" w:line="276" w:lineRule="auto"/>
        <w:contextualSpacing/>
        <w:jc w:val="both"/>
        <w:rPr>
          <w:rFonts w:ascii="Gill Sans MT" w:hAnsi="Gill Sans MT" w:cs="Arial"/>
        </w:rPr>
      </w:pPr>
    </w:p>
    <w:p w14:paraId="036B1019" w14:textId="6E37334C" w:rsidR="00C95C36" w:rsidRPr="00C95C36" w:rsidRDefault="00C95C36" w:rsidP="000B026C">
      <w:pPr>
        <w:tabs>
          <w:tab w:val="left" w:pos="0"/>
        </w:tabs>
        <w:spacing w:before="120" w:after="240" w:line="276" w:lineRule="auto"/>
        <w:contextualSpacing/>
        <w:jc w:val="both"/>
        <w:rPr>
          <w:rFonts w:ascii="Gill Sans MT" w:hAnsi="Gill Sans MT" w:cs="Arial"/>
          <w:b/>
          <w:bCs/>
        </w:rPr>
      </w:pPr>
      <w:r w:rsidRPr="00C95C36">
        <w:rPr>
          <w:rFonts w:ascii="Gill Sans MT" w:hAnsi="Gill Sans MT" w:cs="Arial"/>
          <w:b/>
          <w:bCs/>
        </w:rPr>
        <w:t xml:space="preserve">State Growth </w:t>
      </w:r>
      <w:r>
        <w:rPr>
          <w:rFonts w:ascii="Gill Sans MT" w:hAnsi="Gill Sans MT" w:cs="Arial"/>
          <w:b/>
          <w:bCs/>
        </w:rPr>
        <w:t>presenters</w:t>
      </w:r>
      <w:r w:rsidRPr="00C95C36">
        <w:rPr>
          <w:rFonts w:ascii="Gill Sans MT" w:hAnsi="Gill Sans MT" w:cs="Arial"/>
          <w:b/>
          <w:bCs/>
        </w:rPr>
        <w:t xml:space="preserve"> and new </w:t>
      </w:r>
      <w:r w:rsidR="00EE31D6">
        <w:rPr>
          <w:rFonts w:ascii="Gill Sans MT" w:hAnsi="Gill Sans MT" w:cs="Arial"/>
          <w:b/>
          <w:bCs/>
        </w:rPr>
        <w:t>employee</w:t>
      </w:r>
      <w:r>
        <w:rPr>
          <w:rFonts w:ascii="Gill Sans MT" w:hAnsi="Gill Sans MT" w:cs="Arial"/>
          <w:b/>
          <w:bCs/>
        </w:rPr>
        <w:t xml:space="preserve"> observers</w:t>
      </w:r>
      <w:r w:rsidRPr="00C95C36">
        <w:rPr>
          <w:rFonts w:ascii="Gill Sans MT" w:hAnsi="Gill Sans MT" w:cs="Arial"/>
          <w:b/>
          <w:bCs/>
        </w:rPr>
        <w:t>:</w:t>
      </w:r>
    </w:p>
    <w:p w14:paraId="5C02D280" w14:textId="3FDAD5DF" w:rsidR="000B026C" w:rsidRDefault="000B026C" w:rsidP="000B026C">
      <w:pPr>
        <w:spacing w:before="120" w:after="240" w:line="276" w:lineRule="auto"/>
        <w:contextualSpacing/>
        <w:jc w:val="both"/>
        <w:rPr>
          <w:rFonts w:ascii="Gill Sans MT" w:hAnsi="Gill Sans MT" w:cs="Arial"/>
        </w:rPr>
      </w:pPr>
      <w:r>
        <w:rPr>
          <w:rFonts w:ascii="Gill Sans MT" w:hAnsi="Gill Sans MT" w:cs="Arial"/>
        </w:rPr>
        <w:t xml:space="preserve">Mr </w:t>
      </w:r>
      <w:r w:rsidR="00543705">
        <w:rPr>
          <w:rFonts w:ascii="Gill Sans MT" w:hAnsi="Gill Sans MT" w:cs="Arial"/>
        </w:rPr>
        <w:t>Simon Buddle</w:t>
      </w:r>
      <w:r>
        <w:rPr>
          <w:rFonts w:ascii="Gill Sans MT" w:hAnsi="Gill Sans MT" w:cs="Arial"/>
        </w:rPr>
        <w:t xml:space="preserve">, </w:t>
      </w:r>
      <w:r w:rsidR="00543705">
        <w:rPr>
          <w:rFonts w:ascii="Gill Sans MT" w:hAnsi="Gill Sans MT" w:cs="Arial"/>
        </w:rPr>
        <w:t>Manager Crash Data</w:t>
      </w:r>
      <w:r>
        <w:rPr>
          <w:rFonts w:ascii="Gill Sans MT" w:hAnsi="Gill Sans MT" w:cs="Arial"/>
        </w:rPr>
        <w:t>, State Growth</w:t>
      </w:r>
    </w:p>
    <w:p w14:paraId="2F218C96" w14:textId="29E47C31" w:rsidR="001458FA" w:rsidRDefault="00543705" w:rsidP="00543705">
      <w:pPr>
        <w:pBdr>
          <w:bottom w:val="single" w:sz="4" w:space="1" w:color="auto"/>
        </w:pBdr>
        <w:tabs>
          <w:tab w:val="left" w:pos="0"/>
        </w:tabs>
        <w:spacing w:before="120" w:after="240" w:line="276" w:lineRule="auto"/>
        <w:contextualSpacing/>
        <w:jc w:val="both"/>
        <w:rPr>
          <w:rFonts w:ascii="Gill Sans MT" w:hAnsi="Gill Sans MT" w:cs="Arial"/>
        </w:rPr>
      </w:pPr>
      <w:r>
        <w:rPr>
          <w:rFonts w:ascii="Gill Sans MT" w:hAnsi="Gill Sans MT" w:cs="Arial"/>
        </w:rPr>
        <w:t>Mr Alan Rushworth</w:t>
      </w:r>
      <w:r w:rsidR="001458FA">
        <w:rPr>
          <w:rFonts w:ascii="Gill Sans MT" w:hAnsi="Gill Sans MT" w:cs="Arial"/>
        </w:rPr>
        <w:t xml:space="preserve">, </w:t>
      </w:r>
      <w:r w:rsidR="00846AD3">
        <w:rPr>
          <w:rFonts w:ascii="Gill Sans MT" w:hAnsi="Gill Sans MT" w:cs="Arial"/>
        </w:rPr>
        <w:t>Technical Lead AUSRAP, Austroads</w:t>
      </w:r>
    </w:p>
    <w:p w14:paraId="0C227700" w14:textId="77777777" w:rsidR="00487B5B" w:rsidRPr="000F6485" w:rsidRDefault="00487B5B" w:rsidP="004D1699">
      <w:pPr>
        <w:pStyle w:val="ListParagraph"/>
        <w:numPr>
          <w:ilvl w:val="0"/>
          <w:numId w:val="4"/>
        </w:numPr>
        <w:spacing w:before="120" w:after="240" w:line="276" w:lineRule="auto"/>
        <w:rPr>
          <w:rFonts w:ascii="Gill Sans MT" w:hAnsi="Gill Sans MT" w:cs="Arial"/>
          <w:b/>
        </w:rPr>
      </w:pPr>
      <w:r w:rsidRPr="000F6485">
        <w:rPr>
          <w:rFonts w:ascii="Gill Sans MT" w:hAnsi="Gill Sans MT" w:cs="Arial"/>
          <w:b/>
        </w:rPr>
        <w:t>WELCOME</w:t>
      </w:r>
    </w:p>
    <w:p w14:paraId="3E6F65D1" w14:textId="2F8D4643" w:rsidR="000B6CC5" w:rsidRDefault="007770F6" w:rsidP="004D1699">
      <w:pPr>
        <w:pBdr>
          <w:bottom w:val="single" w:sz="4" w:space="1" w:color="auto"/>
        </w:pBdr>
        <w:spacing w:before="120" w:after="240" w:line="276" w:lineRule="auto"/>
        <w:rPr>
          <w:rFonts w:ascii="Gill Sans MT" w:hAnsi="Gill Sans MT" w:cs="Arial"/>
        </w:rPr>
        <w:sectPr w:rsidR="000B6CC5" w:rsidSect="009D62C9">
          <w:headerReference w:type="default" r:id="rId8"/>
          <w:footerReference w:type="default" r:id="rId9"/>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Gill Sans MT" w:hAnsi="Gill Sans MT" w:cs="Arial"/>
        </w:rPr>
        <w:t xml:space="preserve">As </w:t>
      </w:r>
      <w:r w:rsidR="00C95566" w:rsidRPr="000F6485">
        <w:rPr>
          <w:rFonts w:ascii="Gill Sans MT" w:hAnsi="Gill Sans MT" w:cs="Arial"/>
        </w:rPr>
        <w:t>Scott Tilyard</w:t>
      </w:r>
      <w:r>
        <w:rPr>
          <w:rFonts w:ascii="Gill Sans MT" w:hAnsi="Gill Sans MT" w:cs="Arial"/>
        </w:rPr>
        <w:t xml:space="preserve"> was an apology for the meeting, he nominated Paul Kingston as Chair for the </w:t>
      </w:r>
      <w:proofErr w:type="gramStart"/>
      <w:r>
        <w:rPr>
          <w:rFonts w:ascii="Gill Sans MT" w:hAnsi="Gill Sans MT" w:cs="Arial"/>
        </w:rPr>
        <w:t>meeting</w:t>
      </w:r>
      <w:proofErr w:type="gramEnd"/>
      <w:r>
        <w:rPr>
          <w:rFonts w:ascii="Gill Sans MT" w:hAnsi="Gill Sans MT" w:cs="Arial"/>
        </w:rPr>
        <w:t xml:space="preserve"> and this was endorsed by members. </w:t>
      </w:r>
      <w:r w:rsidR="00C95566" w:rsidRPr="000F6485">
        <w:rPr>
          <w:rFonts w:ascii="Gill Sans MT" w:hAnsi="Gill Sans MT" w:cs="Arial"/>
        </w:rPr>
        <w:t xml:space="preserve"> </w:t>
      </w:r>
      <w:r>
        <w:rPr>
          <w:rFonts w:ascii="Gill Sans MT" w:hAnsi="Gill Sans MT" w:cs="Arial"/>
        </w:rPr>
        <w:t xml:space="preserve">The Acting </w:t>
      </w:r>
      <w:r w:rsidR="00C95566" w:rsidRPr="000F6485">
        <w:rPr>
          <w:rFonts w:ascii="Gill Sans MT" w:hAnsi="Gill Sans MT" w:cs="Arial"/>
        </w:rPr>
        <w:t xml:space="preserve">Chair </w:t>
      </w:r>
      <w:r w:rsidR="005F781D" w:rsidRPr="000F6485">
        <w:rPr>
          <w:rFonts w:ascii="Gill Sans MT" w:hAnsi="Gill Sans MT" w:cs="Arial"/>
        </w:rPr>
        <w:t>welcomed</w:t>
      </w:r>
      <w:r w:rsidR="000C3FD7" w:rsidRPr="000F6485">
        <w:rPr>
          <w:rFonts w:ascii="Gill Sans MT" w:hAnsi="Gill Sans MT" w:cs="Arial"/>
        </w:rPr>
        <w:t xml:space="preserve"> members and observers to the </w:t>
      </w:r>
      <w:r w:rsidR="00274BB3">
        <w:rPr>
          <w:rFonts w:ascii="Gill Sans MT" w:hAnsi="Gill Sans MT" w:cs="Arial"/>
        </w:rPr>
        <w:t>5</w:t>
      </w:r>
      <w:r>
        <w:rPr>
          <w:rFonts w:ascii="Gill Sans MT" w:hAnsi="Gill Sans MT" w:cs="Arial"/>
        </w:rPr>
        <w:t>5</w:t>
      </w:r>
      <w:r w:rsidR="00307B51" w:rsidRPr="00307B51">
        <w:rPr>
          <w:rFonts w:ascii="Gill Sans MT" w:hAnsi="Gill Sans MT" w:cs="Arial"/>
          <w:vertAlign w:val="superscript"/>
        </w:rPr>
        <w:t>th</w:t>
      </w:r>
      <w:r w:rsidR="00307B51">
        <w:rPr>
          <w:rFonts w:ascii="Gill Sans MT" w:hAnsi="Gill Sans MT" w:cs="Arial"/>
        </w:rPr>
        <w:t xml:space="preserve"> </w:t>
      </w:r>
      <w:r w:rsidR="005F781D" w:rsidRPr="000F6485">
        <w:rPr>
          <w:rFonts w:ascii="Gill Sans MT" w:hAnsi="Gill Sans MT" w:cs="Arial"/>
        </w:rPr>
        <w:t xml:space="preserve">meeting of the </w:t>
      </w:r>
      <w:r w:rsidR="009B3FDE" w:rsidRPr="000F6485">
        <w:rPr>
          <w:rFonts w:ascii="Gill Sans MT" w:hAnsi="Gill Sans MT" w:cs="Arial"/>
        </w:rPr>
        <w:t>Council</w:t>
      </w:r>
      <w:r w:rsidR="00BA2567">
        <w:rPr>
          <w:rFonts w:ascii="Gill Sans MT" w:hAnsi="Gill Sans MT" w:cs="Arial"/>
        </w:rPr>
        <w:t>.</w:t>
      </w:r>
      <w:r w:rsidR="00274BB3">
        <w:rPr>
          <w:rFonts w:ascii="Gill Sans MT" w:hAnsi="Gill Sans MT" w:cs="Arial"/>
        </w:rPr>
        <w:t xml:space="preserve"> </w:t>
      </w:r>
      <w:r w:rsidR="008902AC">
        <w:rPr>
          <w:rFonts w:ascii="Gill Sans MT" w:hAnsi="Gill Sans MT" w:cs="Arial"/>
        </w:rPr>
        <w:t>Apologies were noted.</w:t>
      </w:r>
      <w:r w:rsidR="002A6818">
        <w:rPr>
          <w:rFonts w:ascii="Gill Sans MT" w:hAnsi="Gill Sans MT" w:cs="Arial"/>
        </w:rPr>
        <w:t xml:space="preserve">  </w:t>
      </w:r>
    </w:p>
    <w:p w14:paraId="284E497A" w14:textId="52A1E801" w:rsidR="000B6CC5" w:rsidRDefault="000B6CC5" w:rsidP="000B6CC5">
      <w:pPr>
        <w:spacing w:before="120" w:after="240" w:line="276" w:lineRule="auto"/>
        <w:rPr>
          <w:rFonts w:ascii="Gill Sans MT" w:hAnsi="Gill Sans MT" w:cs="Arial"/>
        </w:rPr>
      </w:pPr>
    </w:p>
    <w:p w14:paraId="44A58194" w14:textId="77777777" w:rsidR="005F3AF7" w:rsidRDefault="005F3AF7"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t>CONFLICTS OF INTEREST</w:t>
      </w:r>
    </w:p>
    <w:p w14:paraId="6386F923" w14:textId="7F641667" w:rsidR="005F3AF7" w:rsidRPr="005F3AF7" w:rsidRDefault="002A6818" w:rsidP="004D1699">
      <w:pPr>
        <w:pBdr>
          <w:bottom w:val="single" w:sz="4" w:space="1" w:color="auto"/>
        </w:pBdr>
        <w:spacing w:before="120" w:after="240" w:line="276" w:lineRule="auto"/>
        <w:rPr>
          <w:rFonts w:ascii="Gill Sans MT" w:hAnsi="Gill Sans MT" w:cs="Arial"/>
          <w:bCs/>
        </w:rPr>
      </w:pPr>
      <w:r>
        <w:rPr>
          <w:rFonts w:ascii="Gill Sans MT" w:hAnsi="Gill Sans MT" w:cs="Arial"/>
          <w:bCs/>
        </w:rPr>
        <w:t>There were no conflicts of interest.</w:t>
      </w:r>
    </w:p>
    <w:p w14:paraId="365C8EAD" w14:textId="615588C2" w:rsidR="003929D4" w:rsidRPr="000F6485" w:rsidRDefault="003929D4" w:rsidP="004D1699">
      <w:pPr>
        <w:pStyle w:val="ListParagraph"/>
        <w:numPr>
          <w:ilvl w:val="0"/>
          <w:numId w:val="1"/>
        </w:numPr>
        <w:spacing w:before="120" w:after="240" w:line="276" w:lineRule="auto"/>
        <w:ind w:left="357" w:hanging="357"/>
        <w:contextualSpacing w:val="0"/>
        <w:rPr>
          <w:rFonts w:ascii="Gill Sans MT" w:hAnsi="Gill Sans MT" w:cs="Arial"/>
          <w:b/>
        </w:rPr>
      </w:pPr>
      <w:r w:rsidRPr="000F6485">
        <w:rPr>
          <w:rFonts w:ascii="Gill Sans MT" w:hAnsi="Gill Sans MT" w:cs="Arial"/>
          <w:b/>
        </w:rPr>
        <w:lastRenderedPageBreak/>
        <w:t>MINUTES AND ACTIONS OF PREVIOUS MEETINGS</w:t>
      </w:r>
    </w:p>
    <w:p w14:paraId="02ABF69E" w14:textId="19D994E1" w:rsidR="007247C4" w:rsidRDefault="00DE2898" w:rsidP="00C8279C">
      <w:pPr>
        <w:pBdr>
          <w:bottom w:val="single" w:sz="4" w:space="1" w:color="auto"/>
        </w:pBdr>
        <w:spacing w:before="120" w:after="240" w:line="276" w:lineRule="auto"/>
        <w:rPr>
          <w:rFonts w:ascii="Gill Sans MT" w:hAnsi="Gill Sans MT" w:cs="Arial"/>
        </w:rPr>
      </w:pPr>
      <w:r>
        <w:rPr>
          <w:rFonts w:ascii="Gill Sans MT" w:hAnsi="Gill Sans MT" w:cs="Arial"/>
        </w:rPr>
        <w:t xml:space="preserve">Tasmania Police requested a minor amendment to the 27 November 2023 minutes and </w:t>
      </w:r>
      <w:r w:rsidR="003929D4" w:rsidRPr="000F6485">
        <w:rPr>
          <w:rFonts w:ascii="Gill Sans MT" w:hAnsi="Gill Sans MT" w:cs="Arial"/>
        </w:rPr>
        <w:t xml:space="preserve">RSAC members endorsed the </w:t>
      </w:r>
      <w:r w:rsidR="00C8279C">
        <w:rPr>
          <w:rFonts w:ascii="Gill Sans MT" w:hAnsi="Gill Sans MT" w:cs="Arial"/>
        </w:rPr>
        <w:t>minutes</w:t>
      </w:r>
      <w:r w:rsidR="0026205E">
        <w:rPr>
          <w:rFonts w:ascii="Gill Sans MT" w:hAnsi="Gill Sans MT" w:cs="Arial"/>
        </w:rPr>
        <w:t xml:space="preserve"> and noted the status of actions from </w:t>
      </w:r>
      <w:r w:rsidR="00C8279C">
        <w:rPr>
          <w:rFonts w:ascii="Gill Sans MT" w:hAnsi="Gill Sans MT" w:cs="Arial"/>
        </w:rPr>
        <w:t xml:space="preserve">the </w:t>
      </w:r>
      <w:r>
        <w:rPr>
          <w:rFonts w:ascii="Gill Sans MT" w:hAnsi="Gill Sans MT" w:cs="Arial"/>
        </w:rPr>
        <w:t>27 November</w:t>
      </w:r>
      <w:r w:rsidR="00C8279C">
        <w:rPr>
          <w:rFonts w:ascii="Gill Sans MT" w:hAnsi="Gill Sans MT" w:cs="Arial"/>
        </w:rPr>
        <w:t xml:space="preserve"> 2023 RSAC meeting.</w:t>
      </w:r>
      <w:r w:rsidR="003A2039">
        <w:rPr>
          <w:rFonts w:ascii="Gill Sans MT" w:hAnsi="Gill Sans MT" w:cs="Arial"/>
        </w:rPr>
        <w:t xml:space="preserve">  The action for agenda item 15. Automated Traffic Enforcement Project update from the 27 November meeting will be carried forward to 19 March 2024 meeting actions.</w:t>
      </w:r>
    </w:p>
    <w:p w14:paraId="37FE20FC" w14:textId="6CEE74AD" w:rsidR="007047DE" w:rsidRDefault="00851096" w:rsidP="00C8279C">
      <w:pPr>
        <w:pBdr>
          <w:bottom w:val="single" w:sz="4" w:space="1" w:color="auto"/>
        </w:pBdr>
        <w:spacing w:before="120" w:after="240" w:line="276" w:lineRule="auto"/>
        <w:rPr>
          <w:rFonts w:ascii="Gill Sans MT" w:hAnsi="Gill Sans MT" w:cs="Arial"/>
        </w:rPr>
      </w:pPr>
      <w:r>
        <w:rPr>
          <w:rFonts w:ascii="Gill Sans MT" w:hAnsi="Gill Sans MT" w:cs="Arial"/>
        </w:rPr>
        <w:t xml:space="preserve">Mark Mugnaioni requested an update </w:t>
      </w:r>
      <w:r w:rsidRPr="00851096">
        <w:rPr>
          <w:rFonts w:ascii="Gill Sans MT" w:hAnsi="Gill Sans MT" w:cs="Arial"/>
        </w:rPr>
        <w:t xml:space="preserve">update from State Growth on the current progress and next 12-month plan for </w:t>
      </w:r>
      <w:r>
        <w:rPr>
          <w:rFonts w:ascii="Gill Sans MT" w:hAnsi="Gill Sans MT" w:cs="Arial"/>
        </w:rPr>
        <w:t xml:space="preserve">the </w:t>
      </w:r>
      <w:r w:rsidRPr="00851096">
        <w:rPr>
          <w:rFonts w:ascii="Gill Sans MT" w:hAnsi="Gill Sans MT" w:cs="Arial"/>
        </w:rPr>
        <w:t xml:space="preserve">AUSRAP survey of key roads in the </w:t>
      </w:r>
      <w:r>
        <w:rPr>
          <w:rFonts w:ascii="Gill Sans MT" w:hAnsi="Gill Sans MT" w:cs="Arial"/>
        </w:rPr>
        <w:t>s</w:t>
      </w:r>
      <w:r w:rsidRPr="00851096">
        <w:rPr>
          <w:rFonts w:ascii="Gill Sans MT" w:hAnsi="Gill Sans MT" w:cs="Arial"/>
        </w:rPr>
        <w:t>tate</w:t>
      </w:r>
      <w:r>
        <w:rPr>
          <w:rFonts w:ascii="Gill Sans MT" w:hAnsi="Gill Sans MT" w:cs="Arial"/>
        </w:rPr>
        <w:t>.  RSAC noted that there is a commitment under the National Action Plan and from Austroads to publish the results in 2025.  RACT offered to share information on the Queensland methodology with State Growth when appropriate.</w:t>
      </w:r>
    </w:p>
    <w:p w14:paraId="36006583" w14:textId="15574159" w:rsidR="00851096" w:rsidRDefault="00851096" w:rsidP="00C8279C">
      <w:pPr>
        <w:pBdr>
          <w:bottom w:val="single" w:sz="4" w:space="1" w:color="auto"/>
        </w:pBdr>
        <w:spacing w:before="120" w:after="240" w:line="276" w:lineRule="auto"/>
        <w:rPr>
          <w:rFonts w:ascii="Gill Sans MT" w:hAnsi="Gill Sans MT" w:cs="Arial"/>
        </w:rPr>
      </w:pPr>
      <w:r>
        <w:rPr>
          <w:rFonts w:ascii="Gill Sans MT" w:hAnsi="Gill Sans MT" w:cs="Arial"/>
        </w:rPr>
        <w:t>RSAC further noted the delay to the finalisation and launch of the extended Towards Zero Action Plan 2020-2026 due to the state election.  The Action Plan will be revised as necessary when government is formed and will provide it to the new government for approval as soon as possible.</w:t>
      </w:r>
    </w:p>
    <w:p w14:paraId="71DDC7EB" w14:textId="77777777" w:rsidR="00BA6EFE" w:rsidRPr="00A24DA4" w:rsidRDefault="00BA6EFE" w:rsidP="00BA6EFE">
      <w:pPr>
        <w:spacing w:before="120" w:after="240" w:line="276" w:lineRule="auto"/>
        <w:rPr>
          <w:rFonts w:ascii="Gill Sans MT" w:hAnsi="Gill Sans MT" w:cs="Arial"/>
          <w:b/>
        </w:rPr>
      </w:pPr>
      <w:r w:rsidRPr="00A24DA4">
        <w:rPr>
          <w:rFonts w:ascii="Gill Sans MT" w:hAnsi="Gill Sans MT" w:cs="Arial"/>
          <w:b/>
        </w:rPr>
        <w:t>Actions</w:t>
      </w:r>
    </w:p>
    <w:p w14:paraId="0D0C062B" w14:textId="26ECF4F0" w:rsidR="00BA6EFE" w:rsidRPr="00BA6EFE" w:rsidRDefault="00BA6EFE" w:rsidP="00BA6EFE">
      <w:pPr>
        <w:pStyle w:val="ListParagraph"/>
        <w:numPr>
          <w:ilvl w:val="0"/>
          <w:numId w:val="23"/>
        </w:numPr>
        <w:spacing w:before="120" w:after="240" w:line="276" w:lineRule="auto"/>
        <w:rPr>
          <w:rFonts w:ascii="Gill Sans MT" w:hAnsi="Gill Sans MT" w:cs="Arial"/>
        </w:rPr>
      </w:pPr>
      <w:r>
        <w:rPr>
          <w:rFonts w:ascii="Gill Sans MT" w:hAnsi="Gill Sans MT"/>
        </w:rPr>
        <w:t>27 November 2023 minutes to be amended as per Tasmania Police’s request. (Ange Green)</w:t>
      </w:r>
    </w:p>
    <w:p w14:paraId="62E5C64B" w14:textId="7B5C9CF4" w:rsidR="00BA6EFE" w:rsidRPr="00BA6EFE" w:rsidRDefault="00BA6EFE" w:rsidP="00BA6EFE">
      <w:pPr>
        <w:pStyle w:val="ListParagraph"/>
        <w:numPr>
          <w:ilvl w:val="0"/>
          <w:numId w:val="23"/>
        </w:numPr>
        <w:pBdr>
          <w:bottom w:val="single" w:sz="4" w:space="1" w:color="auto"/>
        </w:pBdr>
        <w:spacing w:before="120" w:after="240" w:line="276" w:lineRule="auto"/>
        <w:ind w:left="357" w:hanging="357"/>
        <w:contextualSpacing w:val="0"/>
        <w:rPr>
          <w:rFonts w:ascii="Gill Sans MT" w:hAnsi="Gill Sans MT" w:cs="Arial"/>
        </w:rPr>
      </w:pPr>
      <w:r w:rsidRPr="00BA6EFE">
        <w:rPr>
          <w:rFonts w:ascii="Gill Sans MT" w:hAnsi="Gill Sans MT" w:cs="Arial"/>
        </w:rPr>
        <w:t>The action for agenda item 15. Automated Traffic Enforcement Project update from the 27 November meeting will be carried forward to 19 March 2024 meeting actions. (Ange Green)</w:t>
      </w:r>
    </w:p>
    <w:p w14:paraId="2C653D2B" w14:textId="741DC9E8" w:rsidR="005F781D" w:rsidRPr="000F6485" w:rsidRDefault="00FA7157" w:rsidP="004D1699">
      <w:pPr>
        <w:pStyle w:val="ListParagraph"/>
        <w:numPr>
          <w:ilvl w:val="0"/>
          <w:numId w:val="1"/>
        </w:numPr>
        <w:spacing w:before="120" w:after="240" w:line="276" w:lineRule="auto"/>
        <w:rPr>
          <w:rFonts w:ascii="Gill Sans MT" w:hAnsi="Gill Sans MT" w:cs="Arial"/>
          <w:b/>
        </w:rPr>
      </w:pPr>
      <w:r>
        <w:rPr>
          <w:rFonts w:ascii="Gill Sans MT" w:hAnsi="Gill Sans MT" w:cs="Arial"/>
          <w:b/>
        </w:rPr>
        <w:t>2023 ROAD TOLL OVERVIEW</w:t>
      </w:r>
    </w:p>
    <w:p w14:paraId="07096A42" w14:textId="77777777" w:rsidR="00202838" w:rsidRDefault="00382280" w:rsidP="00382280">
      <w:pPr>
        <w:pStyle w:val="BoswellMediaHeader"/>
        <w:spacing w:before="120" w:after="240" w:line="276" w:lineRule="auto"/>
        <w:jc w:val="both"/>
        <w:rPr>
          <w:rFonts w:ascii="Gill Sans MT" w:hAnsi="Gill Sans MT"/>
          <w:sz w:val="24"/>
          <w:szCs w:val="24"/>
        </w:rPr>
      </w:pPr>
      <w:r>
        <w:rPr>
          <w:rFonts w:ascii="Gill Sans MT" w:hAnsi="Gill Sans MT"/>
          <w:sz w:val="24"/>
          <w:szCs w:val="24"/>
        </w:rPr>
        <w:t xml:space="preserve">The RSAC discussed the presentation by Simon Buddle, Manager Crash Data, on the 2023 road toll.  In 2023 there were 35 fatalities, compared to 51 in 2022, a </w:t>
      </w:r>
      <w:r w:rsidR="00202838">
        <w:rPr>
          <w:rFonts w:ascii="Gill Sans MT" w:hAnsi="Gill Sans MT"/>
          <w:sz w:val="24"/>
          <w:szCs w:val="24"/>
        </w:rPr>
        <w:t xml:space="preserve">31 </w:t>
      </w:r>
      <w:r>
        <w:rPr>
          <w:rFonts w:ascii="Gill Sans MT" w:hAnsi="Gill Sans MT"/>
          <w:sz w:val="24"/>
          <w:szCs w:val="24"/>
        </w:rPr>
        <w:t xml:space="preserve">per cent </w:t>
      </w:r>
      <w:r w:rsidR="00202838">
        <w:rPr>
          <w:rFonts w:ascii="Gill Sans MT" w:hAnsi="Gill Sans MT"/>
          <w:sz w:val="24"/>
          <w:szCs w:val="24"/>
        </w:rPr>
        <w:t>de</w:t>
      </w:r>
      <w:r>
        <w:rPr>
          <w:rFonts w:ascii="Gill Sans MT" w:hAnsi="Gill Sans MT"/>
          <w:sz w:val="24"/>
          <w:szCs w:val="24"/>
        </w:rPr>
        <w:t xml:space="preserve">crease on </w:t>
      </w:r>
      <w:r w:rsidR="00202838">
        <w:rPr>
          <w:rFonts w:ascii="Gill Sans MT" w:hAnsi="Gill Sans MT"/>
          <w:sz w:val="24"/>
          <w:szCs w:val="24"/>
        </w:rPr>
        <w:t xml:space="preserve">2022 and a 5.9 per cent decrease on </w:t>
      </w:r>
      <w:r>
        <w:rPr>
          <w:rFonts w:ascii="Gill Sans MT" w:hAnsi="Gill Sans MT"/>
          <w:sz w:val="24"/>
          <w:szCs w:val="24"/>
        </w:rPr>
        <w:t>the five-year average.  In 202</w:t>
      </w:r>
      <w:r w:rsidR="00202838">
        <w:rPr>
          <w:rFonts w:ascii="Gill Sans MT" w:hAnsi="Gill Sans MT"/>
          <w:sz w:val="24"/>
          <w:szCs w:val="24"/>
        </w:rPr>
        <w:t>3</w:t>
      </w:r>
      <w:r>
        <w:rPr>
          <w:rFonts w:ascii="Gill Sans MT" w:hAnsi="Gill Sans MT"/>
          <w:sz w:val="24"/>
          <w:szCs w:val="24"/>
        </w:rPr>
        <w:t xml:space="preserve"> there were 3</w:t>
      </w:r>
      <w:r w:rsidR="00202838">
        <w:rPr>
          <w:rFonts w:ascii="Gill Sans MT" w:hAnsi="Gill Sans MT"/>
          <w:sz w:val="24"/>
          <w:szCs w:val="24"/>
        </w:rPr>
        <w:t>44</w:t>
      </w:r>
      <w:r>
        <w:rPr>
          <w:rFonts w:ascii="Gill Sans MT" w:hAnsi="Gill Sans MT"/>
          <w:sz w:val="24"/>
          <w:szCs w:val="24"/>
        </w:rPr>
        <w:t xml:space="preserve"> serious casualties compared to </w:t>
      </w:r>
      <w:r w:rsidR="00202838">
        <w:rPr>
          <w:rFonts w:ascii="Gill Sans MT" w:hAnsi="Gill Sans MT"/>
          <w:sz w:val="24"/>
          <w:szCs w:val="24"/>
        </w:rPr>
        <w:t>320</w:t>
      </w:r>
      <w:r>
        <w:rPr>
          <w:rFonts w:ascii="Gill Sans MT" w:hAnsi="Gill Sans MT"/>
          <w:sz w:val="24"/>
          <w:szCs w:val="24"/>
        </w:rPr>
        <w:t xml:space="preserve"> in 202</w:t>
      </w:r>
      <w:r w:rsidR="00202838">
        <w:rPr>
          <w:rFonts w:ascii="Gill Sans MT" w:hAnsi="Gill Sans MT"/>
          <w:sz w:val="24"/>
          <w:szCs w:val="24"/>
        </w:rPr>
        <w:t>2</w:t>
      </w:r>
      <w:r>
        <w:rPr>
          <w:rFonts w:ascii="Gill Sans MT" w:hAnsi="Gill Sans MT"/>
          <w:sz w:val="24"/>
          <w:szCs w:val="24"/>
        </w:rPr>
        <w:t xml:space="preserve">, a </w:t>
      </w:r>
      <w:r w:rsidR="00202838">
        <w:rPr>
          <w:rFonts w:ascii="Gill Sans MT" w:hAnsi="Gill Sans MT"/>
          <w:sz w:val="24"/>
          <w:szCs w:val="24"/>
        </w:rPr>
        <w:t>12.9</w:t>
      </w:r>
      <w:r>
        <w:rPr>
          <w:rFonts w:ascii="Gill Sans MT" w:hAnsi="Gill Sans MT"/>
          <w:sz w:val="24"/>
          <w:szCs w:val="24"/>
        </w:rPr>
        <w:t xml:space="preserve"> per cent increase on the five-year average.  Fatalities per 100 000 population </w:t>
      </w:r>
      <w:r w:rsidR="00202838">
        <w:rPr>
          <w:rFonts w:ascii="Gill Sans MT" w:hAnsi="Gill Sans MT"/>
          <w:sz w:val="24"/>
          <w:szCs w:val="24"/>
        </w:rPr>
        <w:t>decreased</w:t>
      </w:r>
      <w:r>
        <w:rPr>
          <w:rFonts w:ascii="Gill Sans MT" w:hAnsi="Gill Sans MT"/>
          <w:sz w:val="24"/>
          <w:szCs w:val="24"/>
        </w:rPr>
        <w:t xml:space="preserve"> from </w:t>
      </w:r>
      <w:r w:rsidR="00202838">
        <w:rPr>
          <w:rFonts w:ascii="Gill Sans MT" w:hAnsi="Gill Sans MT"/>
          <w:sz w:val="24"/>
          <w:szCs w:val="24"/>
        </w:rPr>
        <w:t>8.9</w:t>
      </w:r>
      <w:r>
        <w:rPr>
          <w:rFonts w:ascii="Gill Sans MT" w:hAnsi="Gill Sans MT"/>
          <w:sz w:val="24"/>
          <w:szCs w:val="24"/>
        </w:rPr>
        <w:t xml:space="preserve"> in 202</w:t>
      </w:r>
      <w:r w:rsidR="00202838">
        <w:rPr>
          <w:rFonts w:ascii="Gill Sans MT" w:hAnsi="Gill Sans MT"/>
          <w:sz w:val="24"/>
          <w:szCs w:val="24"/>
        </w:rPr>
        <w:t>2</w:t>
      </w:r>
      <w:r>
        <w:rPr>
          <w:rFonts w:ascii="Gill Sans MT" w:hAnsi="Gill Sans MT"/>
          <w:sz w:val="24"/>
          <w:szCs w:val="24"/>
        </w:rPr>
        <w:t xml:space="preserve"> to </w:t>
      </w:r>
      <w:r w:rsidR="00202838">
        <w:rPr>
          <w:rFonts w:ascii="Gill Sans MT" w:hAnsi="Gill Sans MT"/>
          <w:sz w:val="24"/>
          <w:szCs w:val="24"/>
        </w:rPr>
        <w:t>5.9</w:t>
      </w:r>
      <w:r>
        <w:rPr>
          <w:rFonts w:ascii="Gill Sans MT" w:hAnsi="Gill Sans MT"/>
          <w:sz w:val="24"/>
          <w:szCs w:val="24"/>
        </w:rPr>
        <w:t xml:space="preserve"> in 202</w:t>
      </w:r>
      <w:r w:rsidR="00202838">
        <w:rPr>
          <w:rFonts w:ascii="Gill Sans MT" w:hAnsi="Gill Sans MT"/>
          <w:sz w:val="24"/>
          <w:szCs w:val="24"/>
        </w:rPr>
        <w:t>3</w:t>
      </w:r>
      <w:r>
        <w:rPr>
          <w:rFonts w:ascii="Gill Sans MT" w:hAnsi="Gill Sans MT"/>
          <w:sz w:val="24"/>
          <w:szCs w:val="24"/>
        </w:rPr>
        <w:t xml:space="preserve">.  RSAC discussed crashes by road user type, speed zones and crash type.  RSAC noted that irresponsible/reckless behaviour accounted for around one third of serious casualties, </w:t>
      </w:r>
      <w:proofErr w:type="gramStart"/>
      <w:r>
        <w:rPr>
          <w:rFonts w:ascii="Gill Sans MT" w:hAnsi="Gill Sans MT"/>
          <w:sz w:val="24"/>
          <w:szCs w:val="24"/>
        </w:rPr>
        <w:t>similar to</w:t>
      </w:r>
      <w:proofErr w:type="gramEnd"/>
      <w:r>
        <w:rPr>
          <w:rFonts w:ascii="Gill Sans MT" w:hAnsi="Gill Sans MT"/>
          <w:sz w:val="24"/>
          <w:szCs w:val="24"/>
        </w:rPr>
        <w:t xml:space="preserve"> previous years.  </w:t>
      </w:r>
    </w:p>
    <w:p w14:paraId="7AA95D4A" w14:textId="55D667E3" w:rsidR="00382280" w:rsidRDefault="00202838" w:rsidP="00382280">
      <w:pPr>
        <w:pStyle w:val="BoswellMediaHeader"/>
        <w:spacing w:before="120" w:after="240" w:line="276" w:lineRule="auto"/>
        <w:jc w:val="both"/>
        <w:rPr>
          <w:rFonts w:ascii="Gill Sans MT" w:hAnsi="Gill Sans MT"/>
          <w:sz w:val="24"/>
          <w:szCs w:val="24"/>
        </w:rPr>
      </w:pPr>
      <w:r>
        <w:rPr>
          <w:rFonts w:ascii="Gill Sans MT" w:hAnsi="Gill Sans MT"/>
          <w:sz w:val="24"/>
          <w:szCs w:val="24"/>
        </w:rPr>
        <w:t>RSAC also discussed the crash involvement of US-style utes and SUVs</w:t>
      </w:r>
      <w:r w:rsidR="00382280">
        <w:rPr>
          <w:rFonts w:ascii="Gill Sans MT" w:hAnsi="Gill Sans MT"/>
          <w:sz w:val="24"/>
          <w:szCs w:val="24"/>
        </w:rPr>
        <w:t>.</w:t>
      </w:r>
      <w:r w:rsidR="007047DE">
        <w:rPr>
          <w:rFonts w:ascii="Gill Sans MT" w:hAnsi="Gill Sans MT"/>
          <w:sz w:val="24"/>
          <w:szCs w:val="24"/>
        </w:rPr>
        <w:t xml:space="preserve">  For the period 2019-2024 (YTD) approximately 61,500 vehicles were involved in crashes in Tasmania. US-style utes account for only 54 of these – less than 1 in 1000.  Of these 54, about three quarters were property damage only, with around 20 per cent resulting in minor injuries.  Only three of the crashes involved a vulnerable road user (two cyclists, one motorcycle rider).  None of the crashes involved serious or fatal injuries.</w:t>
      </w:r>
      <w:r w:rsidR="00851096">
        <w:rPr>
          <w:rFonts w:ascii="Gill Sans MT" w:hAnsi="Gill Sans MT"/>
          <w:sz w:val="24"/>
          <w:szCs w:val="24"/>
        </w:rPr>
        <w:t xml:space="preserve">  Martin Crane noted that the number of US-style utes and SUVs could be tracked through the motor registry system.</w:t>
      </w:r>
    </w:p>
    <w:p w14:paraId="7F9399B2" w14:textId="4900C13B" w:rsidR="001148C4" w:rsidRDefault="001148C4"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lastRenderedPageBreak/>
        <w:t xml:space="preserve">RSAC noted the lack of ANCAP ratings or Used Car Safety Ratings for large utility vehicles and SUVs.  ANCAP has acknowledged the increasing uptake of these vehicles </w:t>
      </w:r>
      <w:r w:rsidR="008349FB">
        <w:rPr>
          <w:rFonts w:ascii="Gill Sans MT" w:hAnsi="Gill Sans MT"/>
          <w:sz w:val="24"/>
          <w:szCs w:val="24"/>
        </w:rPr>
        <w:t>and has committed to the testing of large utes in 2025.</w:t>
      </w:r>
    </w:p>
    <w:p w14:paraId="436FBF38" w14:textId="58102CCD" w:rsidR="00C2691F" w:rsidRDefault="00851096" w:rsidP="00307B51">
      <w:pPr>
        <w:pStyle w:val="BoswellMediaHeader"/>
        <w:spacing w:before="120" w:after="240" w:line="276" w:lineRule="auto"/>
        <w:jc w:val="left"/>
        <w:rPr>
          <w:rFonts w:ascii="Gill Sans MT" w:hAnsi="Gill Sans MT"/>
          <w:sz w:val="24"/>
          <w:szCs w:val="24"/>
        </w:rPr>
      </w:pPr>
      <w:r>
        <w:rPr>
          <w:rFonts w:ascii="Gill Sans MT" w:hAnsi="Gill Sans MT"/>
          <w:sz w:val="24"/>
          <w:szCs w:val="24"/>
        </w:rPr>
        <w:t>RSAC discussed the need for a balance between public education and infrastructure improvements to reduce road trauma</w:t>
      </w:r>
      <w:r w:rsidR="00C2691F">
        <w:rPr>
          <w:rFonts w:ascii="Gill Sans MT" w:hAnsi="Gill Sans MT"/>
          <w:sz w:val="24"/>
          <w:szCs w:val="24"/>
        </w:rPr>
        <w:t>.</w:t>
      </w:r>
    </w:p>
    <w:p w14:paraId="4EDB5D63" w14:textId="183D5978" w:rsidR="00851096" w:rsidRDefault="00851096" w:rsidP="001504A4">
      <w:pPr>
        <w:pStyle w:val="BoswellMediaHeader"/>
        <w:pBdr>
          <w:bottom w:val="single" w:sz="4" w:space="1" w:color="auto"/>
        </w:pBdr>
        <w:spacing w:before="120" w:after="240" w:line="276" w:lineRule="auto"/>
        <w:jc w:val="left"/>
        <w:rPr>
          <w:rFonts w:ascii="Gill Sans MT" w:hAnsi="Gill Sans MT"/>
          <w:sz w:val="24"/>
          <w:szCs w:val="24"/>
        </w:rPr>
      </w:pPr>
      <w:r>
        <w:rPr>
          <w:rFonts w:ascii="Gill Sans MT" w:hAnsi="Gill Sans MT"/>
          <w:sz w:val="24"/>
          <w:szCs w:val="24"/>
        </w:rPr>
        <w:t>RSAC further discussed the collection of injury outcome data from hospitals as an aspirational goal and how this would be particularly beneficial to get a b</w:t>
      </w:r>
      <w:r w:rsidR="001504A4">
        <w:rPr>
          <w:rFonts w:ascii="Gill Sans MT" w:hAnsi="Gill Sans MT"/>
          <w:sz w:val="24"/>
          <w:szCs w:val="24"/>
        </w:rPr>
        <w:t>e</w:t>
      </w:r>
      <w:r>
        <w:rPr>
          <w:rFonts w:ascii="Gill Sans MT" w:hAnsi="Gill Sans MT"/>
          <w:sz w:val="24"/>
          <w:szCs w:val="24"/>
        </w:rPr>
        <w:t>tter understanding of injuries from unreported crashes</w:t>
      </w:r>
      <w:r w:rsidR="00966A7D">
        <w:rPr>
          <w:rFonts w:ascii="Gill Sans MT" w:hAnsi="Gill Sans MT"/>
          <w:sz w:val="24"/>
          <w:szCs w:val="24"/>
        </w:rPr>
        <w:t>, for example, for e-scooters.</w:t>
      </w:r>
    </w:p>
    <w:p w14:paraId="7CBD3EC4" w14:textId="0E4FA4CE" w:rsidR="004C4C02" w:rsidRPr="006F2691" w:rsidRDefault="00FA7157" w:rsidP="004D1699">
      <w:pPr>
        <w:pStyle w:val="BoswellMediaHeader"/>
        <w:numPr>
          <w:ilvl w:val="0"/>
          <w:numId w:val="1"/>
        </w:numPr>
        <w:spacing w:before="120" w:after="240" w:line="276" w:lineRule="auto"/>
        <w:jc w:val="left"/>
        <w:rPr>
          <w:rFonts w:ascii="Gill Sans MT" w:eastAsia="Times New Roman" w:hAnsi="Gill Sans MT"/>
          <w:b/>
          <w:sz w:val="24"/>
          <w:szCs w:val="24"/>
          <w:lang w:eastAsia="en-US"/>
        </w:rPr>
      </w:pPr>
      <w:r>
        <w:rPr>
          <w:rFonts w:ascii="Gill Sans MT" w:eastAsia="Times New Roman" w:hAnsi="Gill Sans MT"/>
          <w:b/>
          <w:sz w:val="24"/>
          <w:szCs w:val="24"/>
          <w:lang w:eastAsia="en-US"/>
        </w:rPr>
        <w:t>SAFETY PERFORMANCE INDICATORS (SPIs)</w:t>
      </w:r>
    </w:p>
    <w:p w14:paraId="558036AA" w14:textId="6F3E0F9F" w:rsidR="00FA7157" w:rsidRDefault="008074A7" w:rsidP="00FA7157">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RSAC noted and discussed the presentation by </w:t>
      </w:r>
      <w:r w:rsidR="001504A4">
        <w:rPr>
          <w:rFonts w:ascii="Gill Sans MT" w:hAnsi="Gill Sans MT"/>
          <w:sz w:val="24"/>
          <w:szCs w:val="24"/>
        </w:rPr>
        <w:t xml:space="preserve">Alan Rushworth which contextualised Safety Performance Indicators (SPIs).  Alan discussed the difference between intermediate and final outcomes and utilising SPIs to develop actions to reduce road trauma.  Alan went through a comprehensive example for seatbelt compliance, noting that although baseline observational studies indicate there is 98.9 per cent compliance, this means that 1.1 per cent of vehicle occupants are not wearing seatbelts and this equates to around 4,000 Tasmanian licensed drivers not complying with seatbelt laws. </w:t>
      </w:r>
    </w:p>
    <w:p w14:paraId="487AA5DC" w14:textId="29500B9A" w:rsidR="001504A4" w:rsidRDefault="001504A4" w:rsidP="00FA7157">
      <w:pPr>
        <w:pStyle w:val="BoswellMediaHeader"/>
        <w:spacing w:before="120" w:after="240" w:line="276" w:lineRule="auto"/>
        <w:jc w:val="left"/>
        <w:rPr>
          <w:rFonts w:ascii="Gill Sans MT" w:hAnsi="Gill Sans MT"/>
          <w:sz w:val="24"/>
          <w:szCs w:val="24"/>
        </w:rPr>
      </w:pPr>
      <w:r>
        <w:rPr>
          <w:rFonts w:ascii="Gill Sans MT" w:hAnsi="Gill Sans MT"/>
          <w:sz w:val="24"/>
          <w:szCs w:val="24"/>
        </w:rPr>
        <w:t xml:space="preserve">Research tells us that wearing a seatbelt can provide 45-50 per cent reduction in the risk of fatal and serious injuries.  In the local context, in the past 10 years, 207 people not complying with seatbelt laws were seriously injured or killed in Tasmania.  Applying research </w:t>
      </w:r>
      <w:r w:rsidR="001A766B">
        <w:rPr>
          <w:rFonts w:ascii="Gill Sans MT" w:hAnsi="Gill Sans MT"/>
          <w:sz w:val="24"/>
          <w:szCs w:val="24"/>
        </w:rPr>
        <w:t xml:space="preserve">would </w:t>
      </w:r>
      <w:r>
        <w:rPr>
          <w:rFonts w:ascii="Gill Sans MT" w:hAnsi="Gill Sans MT"/>
          <w:sz w:val="24"/>
          <w:szCs w:val="24"/>
        </w:rPr>
        <w:t>suggest</w:t>
      </w:r>
      <w:r w:rsidR="001A766B">
        <w:rPr>
          <w:rFonts w:ascii="Gill Sans MT" w:hAnsi="Gill Sans MT"/>
          <w:sz w:val="24"/>
          <w:szCs w:val="24"/>
        </w:rPr>
        <w:t xml:space="preserve"> increasing seatbelt compliance has the potential to make a material saving to the number of people killed and seriously injured on Tasmanian roads</w:t>
      </w:r>
      <w:r w:rsidR="00102705">
        <w:rPr>
          <w:rFonts w:ascii="Gill Sans MT" w:hAnsi="Gill Sans MT"/>
          <w:sz w:val="24"/>
          <w:szCs w:val="24"/>
        </w:rPr>
        <w:t xml:space="preserve">.  This example demonstrates the importance of SPIs in measuring road safety performance and in </w:t>
      </w:r>
      <w:r w:rsidR="001A766B">
        <w:rPr>
          <w:rFonts w:ascii="Gill Sans MT" w:hAnsi="Gill Sans MT"/>
          <w:sz w:val="24"/>
          <w:szCs w:val="24"/>
        </w:rPr>
        <w:t>prioritising/optimising road safety countermeasures within available resources</w:t>
      </w:r>
      <w:r w:rsidR="00102705">
        <w:rPr>
          <w:rFonts w:ascii="Gill Sans MT" w:hAnsi="Gill Sans MT"/>
          <w:sz w:val="24"/>
          <w:szCs w:val="24"/>
        </w:rPr>
        <w:t>.</w:t>
      </w:r>
    </w:p>
    <w:p w14:paraId="2BC61DA7" w14:textId="6D7E9780" w:rsidR="00102705" w:rsidRDefault="00102705" w:rsidP="00FA7157">
      <w:pPr>
        <w:pStyle w:val="BoswellMediaHeader"/>
        <w:spacing w:before="120" w:after="240" w:line="276" w:lineRule="auto"/>
        <w:jc w:val="left"/>
        <w:rPr>
          <w:rFonts w:ascii="Gill Sans MT" w:hAnsi="Gill Sans MT"/>
          <w:sz w:val="24"/>
          <w:szCs w:val="24"/>
        </w:rPr>
      </w:pPr>
      <w:r>
        <w:rPr>
          <w:rFonts w:ascii="Gill Sans MT" w:hAnsi="Gill Sans MT"/>
          <w:sz w:val="24"/>
          <w:szCs w:val="24"/>
        </w:rPr>
        <w:t>RSAC discussed the timing for publishing SPIs, noting that this is most likely to occur with the launch of the Action Plan.</w:t>
      </w:r>
    </w:p>
    <w:p w14:paraId="4F647FFD" w14:textId="246989BB" w:rsidR="00102705" w:rsidRDefault="00102705" w:rsidP="00FA7157">
      <w:pPr>
        <w:pStyle w:val="BoswellMediaHeader"/>
        <w:spacing w:before="120" w:after="240" w:line="276" w:lineRule="auto"/>
        <w:jc w:val="left"/>
        <w:rPr>
          <w:rFonts w:ascii="Gill Sans MT" w:hAnsi="Gill Sans MT"/>
        </w:rPr>
      </w:pPr>
      <w:r>
        <w:rPr>
          <w:rFonts w:ascii="Gill Sans MT" w:hAnsi="Gill Sans MT"/>
          <w:sz w:val="24"/>
          <w:szCs w:val="24"/>
        </w:rPr>
        <w:t>RSAC requested that presentations on the other SPIs be provided in the same format going forward.</w:t>
      </w:r>
    </w:p>
    <w:p w14:paraId="7076ABBD" w14:textId="314B4C98" w:rsidR="00871F68" w:rsidRPr="00A24DA4" w:rsidRDefault="00871F68" w:rsidP="004D1699">
      <w:pPr>
        <w:spacing w:before="120" w:after="240" w:line="276" w:lineRule="auto"/>
        <w:rPr>
          <w:rFonts w:ascii="Gill Sans MT" w:hAnsi="Gill Sans MT" w:cs="Arial"/>
          <w:b/>
        </w:rPr>
      </w:pPr>
      <w:r w:rsidRPr="00A24DA4">
        <w:rPr>
          <w:rFonts w:ascii="Gill Sans MT" w:hAnsi="Gill Sans MT" w:cs="Arial"/>
          <w:b/>
        </w:rPr>
        <w:t>Actions</w:t>
      </w:r>
    </w:p>
    <w:p w14:paraId="41C25D75" w14:textId="2D008C29" w:rsidR="00713362" w:rsidRDefault="00102705">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rPr>
        <w:t>State Growth to provide other SPI presentations to RSAC as they are developed.</w:t>
      </w:r>
      <w:r w:rsidR="000D3DBE">
        <w:rPr>
          <w:rFonts w:ascii="Gill Sans MT" w:hAnsi="Gill Sans MT" w:cs="Arial"/>
        </w:rPr>
        <w:t xml:space="preserve">  (</w:t>
      </w:r>
      <w:r>
        <w:rPr>
          <w:rFonts w:ascii="Gill Sans MT" w:hAnsi="Gill Sans MT" w:cs="Arial"/>
        </w:rPr>
        <w:t>Craig Hoey</w:t>
      </w:r>
      <w:r w:rsidR="000D3DBE">
        <w:rPr>
          <w:rFonts w:ascii="Gill Sans MT" w:hAnsi="Gill Sans MT" w:cs="Arial"/>
        </w:rPr>
        <w:t>)</w:t>
      </w:r>
    </w:p>
    <w:p w14:paraId="5216BF42" w14:textId="114ADE8E" w:rsidR="00102705" w:rsidRPr="00A24DA4" w:rsidRDefault="00102705">
      <w:pPr>
        <w:pStyle w:val="ListParagraph"/>
        <w:numPr>
          <w:ilvl w:val="0"/>
          <w:numId w:val="7"/>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A copy of the ‘Contextualising SPIs’ presentation to be circulated to members with the RSAC minutes.  (Ange Green)</w:t>
      </w:r>
    </w:p>
    <w:p w14:paraId="6B1DB381" w14:textId="1CD52F55" w:rsidR="004C4C02" w:rsidRPr="000F6485" w:rsidRDefault="004829C9" w:rsidP="004D1699">
      <w:pPr>
        <w:pStyle w:val="ListParagraph"/>
        <w:numPr>
          <w:ilvl w:val="0"/>
          <w:numId w:val="1"/>
        </w:numPr>
        <w:spacing w:before="120" w:after="240" w:line="276" w:lineRule="auto"/>
        <w:ind w:left="357" w:hanging="357"/>
        <w:contextualSpacing w:val="0"/>
        <w:rPr>
          <w:rFonts w:ascii="Gill Sans MT" w:hAnsi="Gill Sans MT" w:cs="Arial"/>
          <w:b/>
        </w:rPr>
      </w:pPr>
      <w:r>
        <w:rPr>
          <w:rFonts w:ascii="Gill Sans MT" w:hAnsi="Gill Sans MT" w:cs="Arial"/>
          <w:b/>
        </w:rPr>
        <w:t>LIGHT VEHICLE SAFETY STRATE</w:t>
      </w:r>
      <w:r w:rsidR="003F5DBF">
        <w:rPr>
          <w:rFonts w:ascii="Gill Sans MT" w:hAnsi="Gill Sans MT" w:cs="Arial"/>
          <w:b/>
        </w:rPr>
        <w:t>G</w:t>
      </w:r>
      <w:r>
        <w:rPr>
          <w:rFonts w:ascii="Gill Sans MT" w:hAnsi="Gill Sans MT" w:cs="Arial"/>
          <w:b/>
        </w:rPr>
        <w:t>Y</w:t>
      </w:r>
    </w:p>
    <w:p w14:paraId="07C2311E" w14:textId="7B99A8F9" w:rsidR="00307B51" w:rsidRDefault="003F5DBF" w:rsidP="002E5588">
      <w:pPr>
        <w:spacing w:before="120" w:after="240" w:line="276" w:lineRule="auto"/>
        <w:rPr>
          <w:rFonts w:ascii="Gill Sans MT" w:hAnsi="Gill Sans MT"/>
        </w:rPr>
      </w:pPr>
      <w:r>
        <w:rPr>
          <w:rFonts w:ascii="Gill Sans MT" w:hAnsi="Gill Sans MT"/>
        </w:rPr>
        <w:t>RSAC discussed funding for the Light Vehicle Safety Strategy (LVSS) and actions under the strategy.</w:t>
      </w:r>
      <w:r w:rsidR="002E5588">
        <w:rPr>
          <w:rFonts w:ascii="Gill Sans MT" w:hAnsi="Gill Sans MT"/>
        </w:rPr>
        <w:t xml:space="preserve">  The strategy has three main themes with 17 associated action</w:t>
      </w:r>
      <w:r w:rsidR="001911C2">
        <w:rPr>
          <w:rFonts w:ascii="Gill Sans MT" w:hAnsi="Gill Sans MT"/>
        </w:rPr>
        <w:t>s</w:t>
      </w:r>
      <w:r w:rsidR="002E5588">
        <w:rPr>
          <w:rFonts w:ascii="Gill Sans MT" w:hAnsi="Gill Sans MT"/>
        </w:rPr>
        <w:t>.  The themes are:</w:t>
      </w:r>
    </w:p>
    <w:p w14:paraId="6392BE1B" w14:textId="526B6A84" w:rsidR="002E5588" w:rsidRDefault="002E5588" w:rsidP="002E5588">
      <w:pPr>
        <w:pStyle w:val="ListParagraph"/>
        <w:numPr>
          <w:ilvl w:val="0"/>
          <w:numId w:val="24"/>
        </w:numPr>
        <w:spacing w:before="120" w:after="240" w:line="276" w:lineRule="auto"/>
        <w:rPr>
          <w:rFonts w:ascii="Gill Sans MT" w:hAnsi="Gill Sans MT"/>
        </w:rPr>
      </w:pPr>
      <w:r>
        <w:rPr>
          <w:rFonts w:ascii="Gill Sans MT" w:hAnsi="Gill Sans MT"/>
        </w:rPr>
        <w:lastRenderedPageBreak/>
        <w:t xml:space="preserve">Make the current light vehicle fleet </w:t>
      </w:r>
      <w:proofErr w:type="gramStart"/>
      <w:r>
        <w:rPr>
          <w:rFonts w:ascii="Gill Sans MT" w:hAnsi="Gill Sans MT"/>
        </w:rPr>
        <w:t>safer</w:t>
      </w:r>
      <w:proofErr w:type="gramEnd"/>
    </w:p>
    <w:p w14:paraId="666D20F6" w14:textId="523A5B4E" w:rsidR="002E5588" w:rsidRDefault="002E5588" w:rsidP="002E5588">
      <w:pPr>
        <w:pStyle w:val="ListParagraph"/>
        <w:numPr>
          <w:ilvl w:val="0"/>
          <w:numId w:val="24"/>
        </w:numPr>
        <w:spacing w:before="120" w:after="240" w:line="276" w:lineRule="auto"/>
        <w:rPr>
          <w:rFonts w:ascii="Gill Sans MT" w:hAnsi="Gill Sans MT"/>
        </w:rPr>
      </w:pPr>
      <w:r>
        <w:rPr>
          <w:rFonts w:ascii="Gill Sans MT" w:hAnsi="Gill Sans MT"/>
        </w:rPr>
        <w:t>Increase public demand for safer vehicles, and</w:t>
      </w:r>
    </w:p>
    <w:p w14:paraId="094AD900" w14:textId="1DD8EAA3" w:rsidR="002E5588" w:rsidRPr="002E5588" w:rsidRDefault="002E5588" w:rsidP="002E5588">
      <w:pPr>
        <w:pStyle w:val="ListParagraph"/>
        <w:numPr>
          <w:ilvl w:val="0"/>
          <w:numId w:val="24"/>
        </w:numPr>
        <w:spacing w:before="120" w:after="240" w:line="276" w:lineRule="auto"/>
        <w:rPr>
          <w:rFonts w:ascii="Gill Sans MT" w:hAnsi="Gill Sans MT"/>
        </w:rPr>
      </w:pPr>
      <w:r>
        <w:rPr>
          <w:rFonts w:ascii="Gill Sans MT" w:hAnsi="Gill Sans MT"/>
        </w:rPr>
        <w:t>Reduce the age of Tasmania’s light vehicle fleet.</w:t>
      </w:r>
    </w:p>
    <w:p w14:paraId="6AFDEFD1" w14:textId="5C013301" w:rsidR="002E5588" w:rsidRDefault="002E5588" w:rsidP="0015083D">
      <w:pPr>
        <w:spacing w:before="120" w:after="240" w:line="276" w:lineRule="auto"/>
        <w:rPr>
          <w:rFonts w:ascii="Gill Sans MT" w:eastAsiaTheme="minorHAnsi" w:hAnsi="Gill Sans MT" w:cs="Arial"/>
          <w:lang w:eastAsia="en-AU"/>
        </w:rPr>
      </w:pPr>
      <w:r>
        <w:rPr>
          <w:rFonts w:ascii="Gill Sans MT" w:eastAsiaTheme="minorHAnsi" w:hAnsi="Gill Sans MT" w:cs="Arial"/>
          <w:lang w:eastAsia="en-AU"/>
        </w:rPr>
        <w:t>RSAC noted that</w:t>
      </w:r>
      <w:r w:rsidR="0015083D" w:rsidRPr="0015083D">
        <w:rPr>
          <w:rFonts w:ascii="Gill Sans MT" w:eastAsiaTheme="minorHAnsi" w:hAnsi="Gill Sans MT" w:cs="Arial"/>
          <w:lang w:eastAsia="en-AU"/>
        </w:rPr>
        <w:t xml:space="preserve"> up to $2.3 m</w:t>
      </w:r>
      <w:r>
        <w:rPr>
          <w:rFonts w:ascii="Gill Sans MT" w:eastAsiaTheme="minorHAnsi" w:hAnsi="Gill Sans MT" w:cs="Arial"/>
          <w:lang w:eastAsia="en-AU"/>
        </w:rPr>
        <w:t>illion funding from the Road Safety Levy will be required to</w:t>
      </w:r>
      <w:r w:rsidR="0015083D" w:rsidRPr="0015083D">
        <w:rPr>
          <w:rFonts w:ascii="Gill Sans MT" w:eastAsiaTheme="minorHAnsi" w:hAnsi="Gill Sans MT" w:cs="Arial"/>
          <w:lang w:eastAsia="en-AU"/>
        </w:rPr>
        <w:t xml:space="preserve"> implement</w:t>
      </w:r>
      <w:r>
        <w:rPr>
          <w:rFonts w:ascii="Gill Sans MT" w:eastAsiaTheme="minorHAnsi" w:hAnsi="Gill Sans MT" w:cs="Arial"/>
          <w:lang w:eastAsia="en-AU"/>
        </w:rPr>
        <w:t xml:space="preserve"> the LVSS,</w:t>
      </w:r>
      <w:r w:rsidR="0015083D" w:rsidRPr="0015083D">
        <w:rPr>
          <w:rFonts w:ascii="Gill Sans MT" w:eastAsiaTheme="minorHAnsi" w:hAnsi="Gill Sans MT" w:cs="Arial"/>
          <w:lang w:eastAsia="en-AU"/>
        </w:rPr>
        <w:t xml:space="preserve"> including a risk-based vehicle inspection regime</w:t>
      </w:r>
      <w:r>
        <w:rPr>
          <w:rFonts w:ascii="Gill Sans MT" w:eastAsiaTheme="minorHAnsi" w:hAnsi="Gill Sans MT" w:cs="Arial"/>
          <w:lang w:eastAsia="en-AU"/>
        </w:rPr>
        <w:t xml:space="preserve">.  </w:t>
      </w:r>
      <w:r w:rsidRPr="0015083D">
        <w:rPr>
          <w:rFonts w:ascii="Gill Sans MT" w:eastAsiaTheme="minorHAnsi" w:hAnsi="Gill Sans MT" w:cs="Arial"/>
          <w:lang w:eastAsia="en-AU"/>
        </w:rPr>
        <w:t xml:space="preserve">$4.2 </w:t>
      </w:r>
      <w:r>
        <w:rPr>
          <w:rFonts w:ascii="Gill Sans MT" w:eastAsiaTheme="minorHAnsi" w:hAnsi="Gill Sans MT" w:cs="Arial"/>
          <w:lang w:eastAsia="en-AU"/>
        </w:rPr>
        <w:t xml:space="preserve">million was originally </w:t>
      </w:r>
      <w:r w:rsidRPr="0015083D">
        <w:rPr>
          <w:rFonts w:ascii="Gill Sans MT" w:eastAsiaTheme="minorHAnsi" w:hAnsi="Gill Sans MT" w:cs="Arial"/>
          <w:lang w:eastAsia="en-AU"/>
        </w:rPr>
        <w:t xml:space="preserve">allocated </w:t>
      </w:r>
      <w:r>
        <w:rPr>
          <w:rFonts w:ascii="Gill Sans MT" w:eastAsiaTheme="minorHAnsi" w:hAnsi="Gill Sans MT" w:cs="Arial"/>
          <w:lang w:eastAsia="en-AU"/>
        </w:rPr>
        <w:t xml:space="preserve">for the LVSS </w:t>
      </w:r>
      <w:r w:rsidRPr="0015083D">
        <w:rPr>
          <w:rFonts w:ascii="Gill Sans MT" w:eastAsiaTheme="minorHAnsi" w:hAnsi="Gill Sans MT" w:cs="Arial"/>
          <w:lang w:eastAsia="en-AU"/>
        </w:rPr>
        <w:t>to 2026</w:t>
      </w:r>
      <w:r>
        <w:rPr>
          <w:rFonts w:ascii="Gill Sans MT" w:eastAsiaTheme="minorHAnsi" w:hAnsi="Gill Sans MT" w:cs="Arial"/>
          <w:lang w:eastAsia="en-AU"/>
        </w:rPr>
        <w:t>.</w:t>
      </w:r>
    </w:p>
    <w:p w14:paraId="58314B7F" w14:textId="29E1C2A1" w:rsidR="002E5588" w:rsidRDefault="002E5588" w:rsidP="0015083D">
      <w:pPr>
        <w:spacing w:before="120" w:after="240" w:line="276" w:lineRule="auto"/>
        <w:rPr>
          <w:rFonts w:ascii="Gill Sans MT" w:eastAsiaTheme="minorHAnsi" w:hAnsi="Gill Sans MT" w:cs="Arial"/>
          <w:lang w:eastAsia="en-AU"/>
        </w:rPr>
      </w:pPr>
      <w:r>
        <w:rPr>
          <w:rFonts w:ascii="Gill Sans MT" w:eastAsiaTheme="minorHAnsi" w:hAnsi="Gill Sans MT" w:cs="Arial"/>
          <w:lang w:eastAsia="en-AU"/>
        </w:rPr>
        <w:t xml:space="preserve">RSAC discussed the risk-based inspection regime which proposes that inspections be undertaken for light vehicles </w:t>
      </w:r>
      <w:r w:rsidR="0015083D" w:rsidRPr="0015083D">
        <w:rPr>
          <w:rFonts w:ascii="Gill Sans MT" w:eastAsiaTheme="minorHAnsi" w:hAnsi="Gill Sans MT" w:cs="Arial"/>
          <w:lang w:eastAsia="en-AU"/>
        </w:rPr>
        <w:t xml:space="preserve">15+ years on point of sale and </w:t>
      </w:r>
      <w:r>
        <w:rPr>
          <w:rFonts w:ascii="Gill Sans MT" w:eastAsiaTheme="minorHAnsi" w:hAnsi="Gill Sans MT" w:cs="Arial"/>
          <w:lang w:eastAsia="en-AU"/>
        </w:rPr>
        <w:t>that</w:t>
      </w:r>
      <w:r w:rsidR="0015083D" w:rsidRPr="0015083D">
        <w:rPr>
          <w:rFonts w:ascii="Gill Sans MT" w:eastAsiaTheme="minorHAnsi" w:hAnsi="Gill Sans MT" w:cs="Arial"/>
          <w:lang w:eastAsia="en-AU"/>
        </w:rPr>
        <w:t xml:space="preserve"> inspections for interstate vehicles </w:t>
      </w:r>
      <w:r>
        <w:rPr>
          <w:rFonts w:ascii="Gill Sans MT" w:eastAsiaTheme="minorHAnsi" w:hAnsi="Gill Sans MT" w:cs="Arial"/>
          <w:lang w:eastAsia="en-AU"/>
        </w:rPr>
        <w:t>under five</w:t>
      </w:r>
      <w:r w:rsidR="0015083D" w:rsidRPr="0015083D">
        <w:rPr>
          <w:rFonts w:ascii="Gill Sans MT" w:eastAsiaTheme="minorHAnsi" w:hAnsi="Gill Sans MT" w:cs="Arial"/>
          <w:lang w:eastAsia="en-AU"/>
        </w:rPr>
        <w:t xml:space="preserve"> years</w:t>
      </w:r>
      <w:r>
        <w:rPr>
          <w:rFonts w:ascii="Gill Sans MT" w:eastAsiaTheme="minorHAnsi" w:hAnsi="Gill Sans MT" w:cs="Arial"/>
          <w:lang w:eastAsia="en-AU"/>
        </w:rPr>
        <w:t xml:space="preserve"> be removed.  Mark Mugnaioni indicated that RACT breakdown data showed an increase in vehicle defects from 10+ years.  Inspection data indicates that safety related defects start to increase from vehicles 12 years of age and spike at 15 years.  Road safety research on vehicle age indicates that light vehicles 16+ years of age results in a doubling of risk.</w:t>
      </w:r>
    </w:p>
    <w:p w14:paraId="0DE0F261" w14:textId="249C7550" w:rsidR="00080C7B" w:rsidRDefault="00080C7B" w:rsidP="0015083D">
      <w:pPr>
        <w:spacing w:before="120" w:after="240" w:line="276" w:lineRule="auto"/>
        <w:rPr>
          <w:rFonts w:ascii="Gill Sans MT" w:eastAsiaTheme="minorHAnsi" w:hAnsi="Gill Sans MT" w:cs="Arial"/>
          <w:lang w:eastAsia="en-AU"/>
        </w:rPr>
      </w:pPr>
      <w:r>
        <w:rPr>
          <w:rFonts w:ascii="Gill Sans MT" w:eastAsiaTheme="minorHAnsi" w:hAnsi="Gill Sans MT" w:cs="Arial"/>
          <w:lang w:eastAsia="en-AU"/>
        </w:rPr>
        <w:t xml:space="preserve">RSAC noted that a </w:t>
      </w:r>
      <w:r w:rsidR="003C056B">
        <w:rPr>
          <w:rFonts w:ascii="Gill Sans MT" w:eastAsiaTheme="minorHAnsi" w:hAnsi="Gill Sans MT" w:cs="Arial"/>
          <w:lang w:eastAsia="en-AU"/>
        </w:rPr>
        <w:t>R</w:t>
      </w:r>
      <w:r>
        <w:rPr>
          <w:rFonts w:ascii="Gill Sans MT" w:eastAsiaTheme="minorHAnsi" w:hAnsi="Gill Sans MT" w:cs="Arial"/>
          <w:lang w:eastAsia="en-AU"/>
        </w:rPr>
        <w:t>egulatory Impact Statement would most likely be undertaken prior to the introduction of a risk-based inspection scheme.  Members agreed that State Growth should consider a sliding scale for vehicle age and that recommendations should be evidence-based.  State Growth is to provide final policy advice and evidence to RSAC.</w:t>
      </w:r>
    </w:p>
    <w:p w14:paraId="6BEDFEA7" w14:textId="24144D62" w:rsidR="00A5609E" w:rsidRPr="0015083D" w:rsidRDefault="002E5588" w:rsidP="00080C7B">
      <w:pPr>
        <w:spacing w:before="120" w:after="240" w:line="276" w:lineRule="auto"/>
        <w:rPr>
          <w:rFonts w:ascii="Gill Sans MT" w:eastAsiaTheme="minorHAnsi" w:hAnsi="Gill Sans MT" w:cs="Arial"/>
          <w:lang w:eastAsia="en-AU"/>
        </w:rPr>
      </w:pPr>
      <w:r>
        <w:rPr>
          <w:rFonts w:ascii="Gill Sans MT" w:eastAsiaTheme="minorHAnsi" w:hAnsi="Gill Sans MT" w:cs="Arial"/>
          <w:lang w:eastAsia="en-AU"/>
        </w:rPr>
        <w:t>RSAC discussed</w:t>
      </w:r>
      <w:r w:rsidR="0015083D" w:rsidRPr="0015083D">
        <w:rPr>
          <w:rFonts w:ascii="Gill Sans MT" w:eastAsiaTheme="minorHAnsi" w:hAnsi="Gill Sans MT" w:cs="Arial"/>
          <w:lang w:eastAsia="en-AU"/>
        </w:rPr>
        <w:t xml:space="preserve"> and </w:t>
      </w:r>
      <w:r w:rsidR="00080C7B">
        <w:rPr>
          <w:rFonts w:ascii="Gill Sans MT" w:eastAsiaTheme="minorHAnsi" w:hAnsi="Gill Sans MT" w:cs="Arial"/>
          <w:lang w:eastAsia="en-AU"/>
        </w:rPr>
        <w:t>endorsed the funding request for $270,000 for</w:t>
      </w:r>
      <w:r w:rsidR="0015083D" w:rsidRPr="0015083D">
        <w:rPr>
          <w:rFonts w:ascii="Gill Sans MT" w:eastAsiaTheme="minorHAnsi" w:hAnsi="Gill Sans MT" w:cs="Arial"/>
          <w:lang w:eastAsia="en-AU"/>
        </w:rPr>
        <w:t xml:space="preserve"> recruitment of a policy officer</w:t>
      </w:r>
      <w:r w:rsidR="00080C7B">
        <w:rPr>
          <w:rFonts w:ascii="Gill Sans MT" w:eastAsiaTheme="minorHAnsi" w:hAnsi="Gill Sans MT" w:cs="Arial"/>
          <w:lang w:eastAsia="en-AU"/>
        </w:rPr>
        <w:t xml:space="preserve"> to implement the LVSS</w:t>
      </w:r>
      <w:r w:rsidR="0015083D" w:rsidRPr="0015083D">
        <w:rPr>
          <w:rFonts w:ascii="Gill Sans MT" w:eastAsiaTheme="minorHAnsi" w:hAnsi="Gill Sans MT" w:cs="Arial"/>
          <w:lang w:eastAsia="en-AU"/>
        </w:rPr>
        <w:t xml:space="preserve">.  </w:t>
      </w:r>
      <w:r w:rsidR="00080C7B">
        <w:rPr>
          <w:rFonts w:ascii="Gill Sans MT" w:eastAsiaTheme="minorHAnsi" w:hAnsi="Gill Sans MT" w:cs="Arial"/>
          <w:lang w:eastAsia="en-AU"/>
        </w:rPr>
        <w:t>RSAC further noted the launch of education activities to coincide with the start of Daylight Savings in October 2024.</w:t>
      </w:r>
    </w:p>
    <w:p w14:paraId="4F25C698" w14:textId="77777777" w:rsidR="003C056B" w:rsidRPr="00A24DA4" w:rsidRDefault="003C056B" w:rsidP="003C056B">
      <w:pPr>
        <w:spacing w:before="120" w:after="240" w:line="276" w:lineRule="auto"/>
        <w:rPr>
          <w:rFonts w:ascii="Gill Sans MT" w:hAnsi="Gill Sans MT" w:cs="Arial"/>
          <w:b/>
        </w:rPr>
      </w:pPr>
      <w:r w:rsidRPr="00A24DA4">
        <w:rPr>
          <w:rFonts w:ascii="Gill Sans MT" w:hAnsi="Gill Sans MT" w:cs="Arial"/>
          <w:b/>
        </w:rPr>
        <w:t>Actions</w:t>
      </w:r>
    </w:p>
    <w:p w14:paraId="0EEEF3A9" w14:textId="010870CE" w:rsidR="00A5609E" w:rsidRPr="003C056B" w:rsidRDefault="003C056B" w:rsidP="003C056B">
      <w:pPr>
        <w:pStyle w:val="ListParagraph"/>
        <w:numPr>
          <w:ilvl w:val="0"/>
          <w:numId w:val="25"/>
        </w:numPr>
        <w:spacing w:before="120" w:after="240" w:line="276" w:lineRule="auto"/>
        <w:rPr>
          <w:rFonts w:ascii="Gill Sans MT" w:hAnsi="Gill Sans MT"/>
        </w:rPr>
      </w:pPr>
      <w:r w:rsidRPr="003C056B">
        <w:rPr>
          <w:rFonts w:ascii="Gill Sans MT" w:hAnsi="Gill Sans MT"/>
        </w:rPr>
        <w:t xml:space="preserve">State Growth </w:t>
      </w:r>
      <w:r>
        <w:rPr>
          <w:rFonts w:ascii="Gill Sans MT" w:hAnsi="Gill Sans MT"/>
        </w:rPr>
        <w:t>to further develop policy advice on risk-based inspections and present findings to RSAC</w:t>
      </w:r>
      <w:r w:rsidRPr="003C056B">
        <w:rPr>
          <w:rFonts w:ascii="Gill Sans MT" w:hAnsi="Gill Sans MT"/>
        </w:rPr>
        <w:t>.</w:t>
      </w:r>
      <w:r>
        <w:rPr>
          <w:rFonts w:ascii="Gill Sans MT" w:hAnsi="Gill Sans MT"/>
        </w:rPr>
        <w:t xml:space="preserve">   (Craig Hoey)</w:t>
      </w:r>
    </w:p>
    <w:p w14:paraId="541BF516" w14:textId="464A3ED5" w:rsidR="003B1522" w:rsidRPr="003C056B" w:rsidRDefault="003C056B" w:rsidP="003B1522">
      <w:pPr>
        <w:spacing w:before="120" w:after="240" w:line="276" w:lineRule="auto"/>
        <w:rPr>
          <w:rFonts w:ascii="Gill Sans MT" w:hAnsi="Gill Sans MT"/>
          <w:b/>
          <w:bCs/>
        </w:rPr>
      </w:pPr>
      <w:r w:rsidRPr="003C056B">
        <w:rPr>
          <w:rFonts w:ascii="Gill Sans MT" w:hAnsi="Gill Sans MT"/>
          <w:b/>
          <w:bCs/>
        </w:rPr>
        <w:t>Decisions</w:t>
      </w:r>
    </w:p>
    <w:p w14:paraId="648753E8" w14:textId="56E8DAE4" w:rsidR="003C056B" w:rsidRPr="003C056B" w:rsidRDefault="003C056B" w:rsidP="003C056B">
      <w:pPr>
        <w:pStyle w:val="ListParagraph"/>
        <w:numPr>
          <w:ilvl w:val="0"/>
          <w:numId w:val="25"/>
        </w:numPr>
        <w:pBdr>
          <w:bottom w:val="single" w:sz="4" w:space="1" w:color="auto"/>
        </w:pBdr>
        <w:spacing w:before="120" w:after="240" w:line="276" w:lineRule="auto"/>
        <w:ind w:left="714" w:hanging="357"/>
        <w:contextualSpacing w:val="0"/>
        <w:rPr>
          <w:rFonts w:ascii="Gill Sans MT" w:hAnsi="Gill Sans MT"/>
        </w:rPr>
      </w:pPr>
      <w:r>
        <w:rPr>
          <w:rFonts w:ascii="Gill Sans MT" w:eastAsiaTheme="minorHAnsi" w:hAnsi="Gill Sans MT" w:cs="Arial"/>
          <w:lang w:eastAsia="en-AU"/>
        </w:rPr>
        <w:t>RSAC endorsed the funding request for $270,000 for</w:t>
      </w:r>
      <w:r w:rsidRPr="0015083D">
        <w:rPr>
          <w:rFonts w:ascii="Gill Sans MT" w:eastAsiaTheme="minorHAnsi" w:hAnsi="Gill Sans MT" w:cs="Arial"/>
          <w:lang w:eastAsia="en-AU"/>
        </w:rPr>
        <w:t xml:space="preserve"> recruitment of a policy officer</w:t>
      </w:r>
      <w:r>
        <w:rPr>
          <w:rFonts w:ascii="Gill Sans MT" w:eastAsiaTheme="minorHAnsi" w:hAnsi="Gill Sans MT" w:cs="Arial"/>
          <w:lang w:eastAsia="en-AU"/>
        </w:rPr>
        <w:t xml:space="preserve"> to implement the LVSS.</w:t>
      </w:r>
    </w:p>
    <w:p w14:paraId="2B1384F2" w14:textId="0A7FCD6F" w:rsidR="00084D23" w:rsidRPr="000F6485" w:rsidRDefault="00FA7157">
      <w:pPr>
        <w:pStyle w:val="ListParagraph"/>
        <w:numPr>
          <w:ilvl w:val="0"/>
          <w:numId w:val="6"/>
        </w:numPr>
        <w:spacing w:before="120" w:after="240" w:line="276" w:lineRule="auto"/>
        <w:contextualSpacing w:val="0"/>
        <w:rPr>
          <w:rFonts w:ascii="Gill Sans MT" w:hAnsi="Gill Sans MT" w:cs="Arial"/>
          <w:b/>
        </w:rPr>
      </w:pPr>
      <w:r>
        <w:rPr>
          <w:rFonts w:ascii="Gill Sans MT" w:hAnsi="Gill Sans MT" w:cs="Arial"/>
          <w:b/>
        </w:rPr>
        <w:t>CHURCHILL AWARD – PRESENTATION OF FINDINGS AND RECOMMENDATIONS</w:t>
      </w:r>
    </w:p>
    <w:p w14:paraId="002845EB" w14:textId="639456BE" w:rsidR="001503FC" w:rsidRDefault="00D95103" w:rsidP="00307B51">
      <w:pPr>
        <w:spacing w:before="120" w:after="240" w:line="276" w:lineRule="auto"/>
        <w:rPr>
          <w:rFonts w:ascii="Gill Sans MT" w:hAnsi="Gill Sans MT" w:cs="Arial"/>
        </w:rPr>
      </w:pPr>
      <w:r w:rsidRPr="000F6485">
        <w:rPr>
          <w:rFonts w:ascii="Gill Sans MT" w:hAnsi="Gill Sans MT" w:cs="Arial"/>
        </w:rPr>
        <w:t xml:space="preserve">RSAC </w:t>
      </w:r>
      <w:r w:rsidR="00983BB4">
        <w:rPr>
          <w:rFonts w:ascii="Gill Sans MT" w:hAnsi="Gill Sans MT" w:cs="Arial"/>
        </w:rPr>
        <w:t xml:space="preserve">noted and discussed </w:t>
      </w:r>
      <w:r w:rsidR="001911C2">
        <w:rPr>
          <w:rFonts w:ascii="Gill Sans MT" w:hAnsi="Gill Sans MT" w:cs="Arial"/>
        </w:rPr>
        <w:t xml:space="preserve">Craig </w:t>
      </w:r>
      <w:proofErr w:type="spellStart"/>
      <w:r w:rsidR="001911C2">
        <w:rPr>
          <w:rFonts w:ascii="Gill Sans MT" w:hAnsi="Gill Sans MT" w:cs="Arial"/>
        </w:rPr>
        <w:t>Hoey’s</w:t>
      </w:r>
      <w:proofErr w:type="spellEnd"/>
      <w:r w:rsidR="001911C2">
        <w:rPr>
          <w:rFonts w:ascii="Gill Sans MT" w:hAnsi="Gill Sans MT" w:cs="Arial"/>
        </w:rPr>
        <w:t xml:space="preserve"> presentation about the findings and recommendations from his Churchill Fellowship travel to leading European nations to investigate the factors underpinning the road safety performance of these countries relative to Australia.</w:t>
      </w:r>
    </w:p>
    <w:p w14:paraId="7AB96447" w14:textId="50BF7D5B" w:rsidR="001911C2" w:rsidRPr="00E51834" w:rsidRDefault="001911C2" w:rsidP="00307B51">
      <w:pPr>
        <w:spacing w:before="120" w:after="240" w:line="276" w:lineRule="auto"/>
        <w:rPr>
          <w:rFonts w:ascii="Gill Sans MT" w:hAnsi="Gill Sans MT"/>
        </w:rPr>
      </w:pPr>
      <w:r>
        <w:rPr>
          <w:rFonts w:ascii="Gill Sans MT" w:hAnsi="Gill Sans MT" w:cs="Arial"/>
        </w:rPr>
        <w:t xml:space="preserve">The recommendations </w:t>
      </w:r>
      <w:r w:rsidR="000E23DC">
        <w:rPr>
          <w:rFonts w:ascii="Gill Sans MT" w:hAnsi="Gill Sans MT" w:cs="Arial"/>
        </w:rPr>
        <w:t>in relation to a systematic method of working, prioritisation of evidence-based measures and the implementation</w:t>
      </w:r>
      <w:r w:rsidR="002F7428">
        <w:rPr>
          <w:rFonts w:ascii="Gill Sans MT" w:hAnsi="Gill Sans MT" w:cs="Arial"/>
        </w:rPr>
        <w:t xml:space="preserve"> of agreed actions, supported by clear lines of accountability </w:t>
      </w:r>
      <w:r w:rsidR="000E23DC">
        <w:rPr>
          <w:rFonts w:ascii="Gill Sans MT" w:hAnsi="Gill Sans MT" w:cs="Arial"/>
        </w:rPr>
        <w:t>will be considered in the development of the next 10-year road safety strategy</w:t>
      </w:r>
      <w:r w:rsidR="002F7428">
        <w:rPr>
          <w:rFonts w:ascii="Gill Sans MT" w:hAnsi="Gill Sans MT" w:cs="Arial"/>
        </w:rPr>
        <w:t>.</w:t>
      </w:r>
    </w:p>
    <w:p w14:paraId="0868B742" w14:textId="77777777" w:rsidR="00F42D45" w:rsidRPr="00A24DA4" w:rsidRDefault="00F42D45" w:rsidP="00F42D45">
      <w:pPr>
        <w:spacing w:before="120" w:after="240" w:line="276" w:lineRule="auto"/>
        <w:rPr>
          <w:rFonts w:ascii="Gill Sans MT" w:hAnsi="Gill Sans MT" w:cs="Arial"/>
          <w:b/>
        </w:rPr>
      </w:pPr>
      <w:r w:rsidRPr="00A24DA4">
        <w:rPr>
          <w:rFonts w:ascii="Gill Sans MT" w:hAnsi="Gill Sans MT" w:cs="Arial"/>
          <w:b/>
        </w:rPr>
        <w:lastRenderedPageBreak/>
        <w:t>Actions</w:t>
      </w:r>
    </w:p>
    <w:p w14:paraId="6C2BAAF7" w14:textId="7209578A" w:rsidR="002F7428" w:rsidRDefault="002F7428" w:rsidP="006B6390">
      <w:pPr>
        <w:pStyle w:val="ListParagraph"/>
        <w:numPr>
          <w:ilvl w:val="0"/>
          <w:numId w:val="8"/>
        </w:numPr>
        <w:spacing w:before="120" w:after="240" w:line="276" w:lineRule="auto"/>
        <w:ind w:left="714" w:hanging="357"/>
        <w:contextualSpacing w:val="0"/>
        <w:rPr>
          <w:rFonts w:ascii="Gill Sans MT" w:hAnsi="Gill Sans MT"/>
        </w:rPr>
      </w:pPr>
      <w:r w:rsidRPr="002F7428">
        <w:rPr>
          <w:rFonts w:ascii="Gill Sans MT" w:hAnsi="Gill Sans MT"/>
        </w:rPr>
        <w:t xml:space="preserve">A copy of Craig </w:t>
      </w:r>
      <w:proofErr w:type="spellStart"/>
      <w:r w:rsidRPr="002F7428">
        <w:rPr>
          <w:rFonts w:ascii="Gill Sans MT" w:hAnsi="Gill Sans MT"/>
        </w:rPr>
        <w:t>Hoey’s</w:t>
      </w:r>
      <w:proofErr w:type="spellEnd"/>
      <w:r w:rsidRPr="002F7428">
        <w:rPr>
          <w:rFonts w:ascii="Gill Sans MT" w:hAnsi="Gill Sans MT"/>
        </w:rPr>
        <w:t xml:space="preserve"> presentation to be circulated with the meeting minute and any questions arising from the presentation to be discussed at the May 2024 RSAC meeting</w:t>
      </w:r>
      <w:r w:rsidR="00E51834" w:rsidRPr="002F7428">
        <w:rPr>
          <w:rFonts w:ascii="Gill Sans MT" w:hAnsi="Gill Sans MT"/>
        </w:rPr>
        <w:t>. (</w:t>
      </w:r>
      <w:r w:rsidR="00FA1D8A" w:rsidRPr="002F7428">
        <w:rPr>
          <w:rFonts w:ascii="Gill Sans MT" w:hAnsi="Gill Sans MT"/>
        </w:rPr>
        <w:t xml:space="preserve">Ange Green, </w:t>
      </w:r>
      <w:r w:rsidRPr="002F7428">
        <w:rPr>
          <w:rFonts w:ascii="Gill Sans MT" w:hAnsi="Gill Sans MT"/>
        </w:rPr>
        <w:t>Craig Hoey</w:t>
      </w:r>
      <w:r w:rsidR="00BF4592">
        <w:rPr>
          <w:rFonts w:ascii="Gill Sans MT" w:hAnsi="Gill Sans MT"/>
        </w:rPr>
        <w:t>)</w:t>
      </w:r>
    </w:p>
    <w:p w14:paraId="42E68803" w14:textId="092837A0" w:rsidR="006B6390" w:rsidRPr="006B6390" w:rsidRDefault="006B6390" w:rsidP="006B6390">
      <w:pPr>
        <w:spacing w:before="120" w:after="240" w:line="276" w:lineRule="auto"/>
        <w:rPr>
          <w:rFonts w:ascii="Gill Sans MT" w:hAnsi="Gill Sans MT"/>
          <w:b/>
          <w:bCs/>
        </w:rPr>
      </w:pPr>
      <w:r w:rsidRPr="006B6390">
        <w:rPr>
          <w:rFonts w:ascii="Gill Sans MT" w:hAnsi="Gill Sans MT"/>
          <w:b/>
          <w:bCs/>
        </w:rPr>
        <w:t>Decisions</w:t>
      </w:r>
    </w:p>
    <w:p w14:paraId="53D167ED" w14:textId="4B2DF74D" w:rsidR="006B6390" w:rsidRPr="006B6390" w:rsidRDefault="006B6390" w:rsidP="006B6390">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rPr>
      </w:pPr>
      <w:r>
        <w:rPr>
          <w:rFonts w:ascii="Gill Sans MT" w:hAnsi="Gill Sans MT"/>
        </w:rPr>
        <w:t>RSAC endorsed a best practice model for road safety governance be considered in the scope during the development of Tasmania’s next 10-year road safety strategy, with a focus on effective safe system implementation.</w:t>
      </w:r>
    </w:p>
    <w:p w14:paraId="0C003977" w14:textId="5C292AA8" w:rsidR="00B472F2" w:rsidRPr="000F6485"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GRADUATED LICENSING SYSTEM (GLS) SUPERVISED HOURS FOR OVER 25s – RESEARCH FUNDING REQUEST</w:t>
      </w:r>
    </w:p>
    <w:p w14:paraId="6DD6062A" w14:textId="179F0078" w:rsidR="006B6390" w:rsidRDefault="0073018E" w:rsidP="00FA7157">
      <w:pPr>
        <w:spacing w:before="120" w:after="240" w:line="276" w:lineRule="auto"/>
        <w:jc w:val="both"/>
        <w:rPr>
          <w:rFonts w:ascii="Gill Sans MT" w:hAnsi="Gill Sans MT" w:cs="Arial"/>
          <w:bCs/>
        </w:rPr>
      </w:pPr>
      <w:r>
        <w:rPr>
          <w:rFonts w:ascii="Gill Sans MT" w:hAnsi="Gill Sans MT" w:cs="Arial"/>
        </w:rPr>
        <w:t>R</w:t>
      </w:r>
      <w:r w:rsidR="0083733F">
        <w:rPr>
          <w:rFonts w:ascii="Gill Sans MT" w:hAnsi="Gill Sans MT" w:cs="Arial"/>
        </w:rPr>
        <w:t xml:space="preserve">SAC </w:t>
      </w:r>
      <w:r w:rsidR="00D459B6">
        <w:rPr>
          <w:rFonts w:ascii="Gill Sans MT" w:hAnsi="Gill Sans MT" w:cs="Arial"/>
        </w:rPr>
        <w:t>discussed</w:t>
      </w:r>
      <w:r w:rsidR="0083733F">
        <w:rPr>
          <w:rFonts w:ascii="Gill Sans MT" w:hAnsi="Gill Sans MT" w:cs="Arial"/>
          <w:bCs/>
        </w:rPr>
        <w:t xml:space="preserve"> the</w:t>
      </w:r>
      <w:r w:rsidR="00D459B6">
        <w:rPr>
          <w:rFonts w:ascii="Gill Sans MT" w:hAnsi="Gill Sans MT" w:cs="Arial"/>
          <w:bCs/>
        </w:rPr>
        <w:t xml:space="preserve"> </w:t>
      </w:r>
      <w:r w:rsidR="006B6390">
        <w:rPr>
          <w:rFonts w:ascii="Gill Sans MT" w:hAnsi="Gill Sans MT" w:cs="Arial"/>
          <w:bCs/>
        </w:rPr>
        <w:t xml:space="preserve">requirement for mandatory supervised driving hours for learners over the age of 25, noting that Tasmania does not currently align with </w:t>
      </w:r>
      <w:proofErr w:type="gramStart"/>
      <w:r w:rsidR="006B6390">
        <w:rPr>
          <w:rFonts w:ascii="Gill Sans MT" w:hAnsi="Gill Sans MT" w:cs="Arial"/>
          <w:bCs/>
        </w:rPr>
        <w:t>the majority of</w:t>
      </w:r>
      <w:proofErr w:type="gramEnd"/>
      <w:r w:rsidR="006B6390">
        <w:rPr>
          <w:rFonts w:ascii="Gill Sans MT" w:hAnsi="Gill Sans MT" w:cs="Arial"/>
          <w:bCs/>
        </w:rPr>
        <w:t xml:space="preserve"> Australian jurisdictions.</w:t>
      </w:r>
    </w:p>
    <w:p w14:paraId="6B842556" w14:textId="481B7F26" w:rsidR="00FA7157" w:rsidRDefault="006B6390" w:rsidP="00FA7157">
      <w:pPr>
        <w:spacing w:before="120" w:after="240" w:line="276" w:lineRule="auto"/>
        <w:jc w:val="both"/>
        <w:rPr>
          <w:rFonts w:ascii="Gill Sans MT" w:hAnsi="Gill Sans MT" w:cs="Arial"/>
        </w:rPr>
      </w:pPr>
      <w:r>
        <w:rPr>
          <w:rFonts w:ascii="Gill Sans MT" w:hAnsi="Gill Sans MT" w:cs="Arial"/>
          <w:bCs/>
        </w:rPr>
        <w:t xml:space="preserve">RSAC endorsed the </w:t>
      </w:r>
      <w:r w:rsidR="00D459B6">
        <w:rPr>
          <w:rFonts w:ascii="Gill Sans MT" w:hAnsi="Gill Sans MT" w:cs="Arial"/>
          <w:bCs/>
        </w:rPr>
        <w:t xml:space="preserve">recommendation to fund </w:t>
      </w:r>
      <w:r>
        <w:rPr>
          <w:rFonts w:ascii="Gill Sans MT" w:hAnsi="Gill Sans MT" w:cs="Arial"/>
          <w:bCs/>
        </w:rPr>
        <w:t xml:space="preserve">$46,997 from unspent Keys2Drive funding for </w:t>
      </w:r>
      <w:r w:rsidR="00D459B6">
        <w:rPr>
          <w:rFonts w:ascii="Gill Sans MT" w:hAnsi="Gill Sans MT" w:cs="Arial"/>
          <w:bCs/>
        </w:rPr>
        <w:t>a consultancy to provide advice on</w:t>
      </w:r>
      <w:r>
        <w:rPr>
          <w:rFonts w:ascii="Gill Sans MT" w:hAnsi="Gill Sans MT" w:cs="Arial"/>
          <w:bCs/>
        </w:rPr>
        <w:t xml:space="preserve"> the road safety implications/benefits of mandatory supervised driving hours for learner drivers over the age of 25.</w:t>
      </w:r>
    </w:p>
    <w:p w14:paraId="10E4744E" w14:textId="5EF776FD" w:rsidR="00BE4686" w:rsidRPr="00A24DA4" w:rsidRDefault="006B6390" w:rsidP="00BE4686">
      <w:pPr>
        <w:spacing w:before="120" w:after="240" w:line="276" w:lineRule="auto"/>
        <w:rPr>
          <w:rFonts w:ascii="Gill Sans MT" w:hAnsi="Gill Sans MT" w:cs="Arial"/>
          <w:b/>
        </w:rPr>
      </w:pPr>
      <w:r>
        <w:rPr>
          <w:rFonts w:ascii="Gill Sans MT" w:hAnsi="Gill Sans MT" w:cs="Arial"/>
          <w:b/>
        </w:rPr>
        <w:t>Decisions</w:t>
      </w:r>
    </w:p>
    <w:p w14:paraId="585C7D76" w14:textId="59BBD2A1" w:rsidR="00BE4686" w:rsidRPr="00BE4686" w:rsidRDefault="006B6390" w:rsidP="00BE4686">
      <w:pPr>
        <w:pStyle w:val="ListParagraph"/>
        <w:numPr>
          <w:ilvl w:val="0"/>
          <w:numId w:val="8"/>
        </w:numPr>
        <w:pBdr>
          <w:bottom w:val="single" w:sz="4" w:space="1" w:color="auto"/>
        </w:pBdr>
        <w:spacing w:before="120" w:after="240" w:line="276" w:lineRule="auto"/>
        <w:ind w:left="714" w:hanging="357"/>
        <w:contextualSpacing w:val="0"/>
        <w:jc w:val="both"/>
        <w:rPr>
          <w:rFonts w:ascii="Gill Sans MT" w:hAnsi="Gill Sans MT" w:cs="Arial"/>
        </w:rPr>
      </w:pPr>
      <w:r>
        <w:rPr>
          <w:rFonts w:ascii="Gill Sans MT" w:hAnsi="Gill Sans MT" w:cs="Arial"/>
        </w:rPr>
        <w:t>RSAC endorsed $46,997 of Road Safety Levy funding for a consultancy to provide advice on the benefits/implications of mandatory driving hours for learner drivers over the age of 25</w:t>
      </w:r>
      <w:r w:rsidR="00BE4686" w:rsidRPr="00BE4686">
        <w:rPr>
          <w:rFonts w:ascii="Gill Sans MT" w:hAnsi="Gill Sans MT"/>
        </w:rPr>
        <w:t>.</w:t>
      </w:r>
      <w:r w:rsidR="00BE4686">
        <w:rPr>
          <w:rFonts w:ascii="Gill Sans MT" w:hAnsi="Gill Sans MT"/>
        </w:rPr>
        <w:t xml:space="preserve">  (Craig Hoey)</w:t>
      </w:r>
    </w:p>
    <w:p w14:paraId="22BD5DF2" w14:textId="573B2648" w:rsidR="009538F9"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SPEED MANAGEMENT STRATEGY</w:t>
      </w:r>
    </w:p>
    <w:p w14:paraId="0B8FAA43" w14:textId="5DF09072" w:rsidR="00E6565E" w:rsidRPr="00C9226A" w:rsidRDefault="006B4AA8" w:rsidP="00E6565E">
      <w:pPr>
        <w:pBdr>
          <w:bottom w:val="single" w:sz="4" w:space="1" w:color="auto"/>
        </w:pBdr>
        <w:spacing w:before="120" w:after="240" w:line="276" w:lineRule="auto"/>
        <w:rPr>
          <w:rFonts w:ascii="Gill Sans MT" w:hAnsi="Gill Sans MT"/>
        </w:rPr>
      </w:pPr>
      <w:r>
        <w:rPr>
          <w:rFonts w:ascii="Gill Sans MT" w:hAnsi="Gill Sans MT" w:cs="Arial"/>
          <w:bCs/>
        </w:rPr>
        <w:t xml:space="preserve">RSAC </w:t>
      </w:r>
      <w:r w:rsidR="00E6565E">
        <w:rPr>
          <w:rFonts w:ascii="Gill Sans MT" w:hAnsi="Gill Sans MT" w:cs="Arial"/>
        </w:rPr>
        <w:t>noted the Speed Management Strategy update, noting the Transport and Infrastructure Group Executive Team</w:t>
      </w:r>
      <w:r w:rsidR="00E6565E" w:rsidRPr="008C3CFE">
        <w:rPr>
          <w:rFonts w:ascii="Gill Sans MT" w:hAnsi="Gill Sans MT" w:cs="Arial"/>
        </w:rPr>
        <w:t xml:space="preserve"> has approved</w:t>
      </w:r>
      <w:r w:rsidR="00E6565E">
        <w:rPr>
          <w:rFonts w:ascii="Gill Sans MT" w:hAnsi="Gill Sans MT" w:cs="Arial"/>
        </w:rPr>
        <w:t xml:space="preserve"> a</w:t>
      </w:r>
      <w:r w:rsidR="00E6565E" w:rsidRPr="008C3CFE">
        <w:rPr>
          <w:rFonts w:ascii="Gill Sans MT" w:hAnsi="Gill Sans MT" w:cs="Arial"/>
        </w:rPr>
        <w:t xml:space="preserve"> project governance process and structure, with an internal working group and an external </w:t>
      </w:r>
      <w:r w:rsidR="00E6565E">
        <w:rPr>
          <w:rFonts w:ascii="Gill Sans MT" w:hAnsi="Gill Sans MT" w:cs="Arial"/>
        </w:rPr>
        <w:t xml:space="preserve">governance group which will include </w:t>
      </w:r>
      <w:r w:rsidR="00E6565E" w:rsidRPr="008C3CFE">
        <w:rPr>
          <w:rFonts w:ascii="Gill Sans MT" w:hAnsi="Gill Sans MT" w:cs="Arial"/>
        </w:rPr>
        <w:t xml:space="preserve">State Growth, </w:t>
      </w:r>
      <w:r w:rsidR="00E6565E">
        <w:rPr>
          <w:rFonts w:ascii="Gill Sans MT" w:hAnsi="Gill Sans MT" w:cs="Arial"/>
        </w:rPr>
        <w:t>Tasmania P</w:t>
      </w:r>
      <w:r w:rsidR="00E6565E" w:rsidRPr="008C3CFE">
        <w:rPr>
          <w:rFonts w:ascii="Gill Sans MT" w:hAnsi="Gill Sans MT" w:cs="Arial"/>
        </w:rPr>
        <w:t>olice, LGAT, RACT,</w:t>
      </w:r>
      <w:r w:rsidR="00E6565E">
        <w:rPr>
          <w:rFonts w:ascii="Gill Sans MT" w:hAnsi="Gill Sans MT" w:cs="Arial"/>
        </w:rPr>
        <w:t xml:space="preserve"> and Dr</w:t>
      </w:r>
      <w:r w:rsidR="00E6565E" w:rsidRPr="008C3CFE">
        <w:rPr>
          <w:rFonts w:ascii="Gill Sans MT" w:hAnsi="Gill Sans MT" w:cs="Arial"/>
        </w:rPr>
        <w:t xml:space="preserve"> Blair Turner</w:t>
      </w:r>
      <w:r w:rsidR="00E6565E">
        <w:rPr>
          <w:rFonts w:ascii="Gill Sans MT" w:hAnsi="Gill Sans MT" w:cs="Arial"/>
        </w:rPr>
        <w:t>.  RSAC further noted that a p</w:t>
      </w:r>
      <w:r w:rsidR="00E6565E" w:rsidRPr="008C3CFE">
        <w:rPr>
          <w:rFonts w:ascii="Gill Sans MT" w:hAnsi="Gill Sans MT" w:cs="Arial"/>
        </w:rPr>
        <w:t xml:space="preserve">lan </w:t>
      </w:r>
      <w:r w:rsidR="00E6565E">
        <w:rPr>
          <w:rFonts w:ascii="Gill Sans MT" w:hAnsi="Gill Sans MT" w:cs="Arial"/>
        </w:rPr>
        <w:t xml:space="preserve">is </w:t>
      </w:r>
      <w:r w:rsidR="00E6565E" w:rsidRPr="008C3CFE">
        <w:rPr>
          <w:rFonts w:ascii="Gill Sans MT" w:hAnsi="Gill Sans MT" w:cs="Arial"/>
        </w:rPr>
        <w:t>being developed to inform public consultation</w:t>
      </w:r>
      <w:r w:rsidR="00E6565E">
        <w:rPr>
          <w:rFonts w:ascii="Gill Sans MT" w:hAnsi="Gill Sans MT" w:cs="Arial"/>
        </w:rPr>
        <w:t xml:space="preserve"> and that c</w:t>
      </w:r>
      <w:r w:rsidR="00E6565E" w:rsidRPr="008C3CFE">
        <w:rPr>
          <w:rFonts w:ascii="Gill Sans MT" w:hAnsi="Gill Sans MT" w:cs="Arial"/>
        </w:rPr>
        <w:t>hanges requested by RSAC have been made to the project plan.</w:t>
      </w:r>
    </w:p>
    <w:p w14:paraId="49CEB359" w14:textId="46A1A122" w:rsidR="00444C8B"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AUTOMATED TRAFFIC ENFORCEMENT PRO</w:t>
      </w:r>
      <w:r w:rsidR="0048515C">
        <w:rPr>
          <w:rFonts w:ascii="Gill Sans MT" w:hAnsi="Gill Sans MT" w:cs="Arial"/>
          <w:b/>
        </w:rPr>
        <w:t>GRAM</w:t>
      </w:r>
      <w:r>
        <w:rPr>
          <w:rFonts w:ascii="Gill Sans MT" w:hAnsi="Gill Sans MT" w:cs="Arial"/>
          <w:b/>
        </w:rPr>
        <w:t xml:space="preserve"> UPDATE</w:t>
      </w:r>
    </w:p>
    <w:p w14:paraId="77D4DD95" w14:textId="4F418424" w:rsidR="00EC462A" w:rsidRDefault="00E347AA" w:rsidP="00EC462A">
      <w:pPr>
        <w:spacing w:before="120" w:after="240" w:line="276" w:lineRule="auto"/>
        <w:rPr>
          <w:rFonts w:ascii="Gill Sans MT" w:hAnsi="Gill Sans MT" w:cs="Arial"/>
        </w:rPr>
      </w:pPr>
      <w:r>
        <w:rPr>
          <w:rFonts w:ascii="Gill Sans MT" w:hAnsi="Gill Sans MT" w:cs="Arial"/>
        </w:rPr>
        <w:t xml:space="preserve">RSAC </w:t>
      </w:r>
      <w:r w:rsidR="0048515C">
        <w:rPr>
          <w:rFonts w:ascii="Gill Sans MT" w:hAnsi="Gill Sans MT" w:cs="Arial"/>
        </w:rPr>
        <w:t xml:space="preserve">noted the Automated Traffic Enforcement Program (ATEP) update.  The implementation of registration enforcement technology is expected to be completed by April/May 2024 and the trialling of average speed enforcement technology at a selection of locations is expected to commence in April/May 2024. </w:t>
      </w:r>
      <w:r w:rsidR="00EC462A">
        <w:rPr>
          <w:rFonts w:ascii="Gill Sans MT" w:hAnsi="Gill Sans MT" w:cs="Arial"/>
        </w:rPr>
        <w:t xml:space="preserve"> </w:t>
      </w:r>
      <w:r w:rsidR="0048515C">
        <w:rPr>
          <w:rFonts w:ascii="Gill Sans MT" w:hAnsi="Gill Sans MT" w:cs="Arial"/>
        </w:rPr>
        <w:t>Trial outcomes will be provided to RSAC.  Scoping work is also being undertaken for the program evaluation.</w:t>
      </w:r>
    </w:p>
    <w:p w14:paraId="4C86BDCD" w14:textId="2E7288CC" w:rsidR="0048515C" w:rsidRPr="00EC462A" w:rsidRDefault="0048515C" w:rsidP="00EC462A">
      <w:pPr>
        <w:spacing w:before="120" w:after="240" w:line="276" w:lineRule="auto"/>
        <w:rPr>
          <w:rFonts w:ascii="Gill Sans MT" w:hAnsi="Gill Sans MT" w:cs="Arial"/>
          <w:bCs/>
        </w:rPr>
      </w:pPr>
      <w:r>
        <w:rPr>
          <w:rFonts w:ascii="Gill Sans MT" w:hAnsi="Gill Sans MT" w:cs="Arial"/>
        </w:rPr>
        <w:lastRenderedPageBreak/>
        <w:t>RSAC was advised that it is proposed the ATEP Steering Committee be concluded and be replaced with a cross-agency committee and that policy related matters will still come to RSAC for consideration.  The disbanding of the ATE Steering Committee recommendation will be provided to RSAC out-of-session for endorsement.</w:t>
      </w:r>
    </w:p>
    <w:p w14:paraId="25703864" w14:textId="77777777" w:rsidR="003E651A" w:rsidRPr="000F6485" w:rsidRDefault="003E651A" w:rsidP="003E651A">
      <w:pPr>
        <w:spacing w:before="120" w:after="240" w:line="276" w:lineRule="auto"/>
        <w:rPr>
          <w:rFonts w:ascii="Gill Sans MT" w:hAnsi="Gill Sans MT" w:cs="Arial"/>
          <w:b/>
        </w:rPr>
      </w:pPr>
      <w:r w:rsidRPr="000F6485">
        <w:rPr>
          <w:rFonts w:ascii="Gill Sans MT" w:hAnsi="Gill Sans MT" w:cs="Arial"/>
          <w:b/>
        </w:rPr>
        <w:t>Actions</w:t>
      </w:r>
    </w:p>
    <w:p w14:paraId="4B21D3DC" w14:textId="1828A139" w:rsidR="00543204" w:rsidRPr="003E651A" w:rsidRDefault="0048515C">
      <w:pPr>
        <w:pStyle w:val="ListParagraph"/>
        <w:numPr>
          <w:ilvl w:val="0"/>
          <w:numId w:val="8"/>
        </w:numPr>
        <w:pBdr>
          <w:bottom w:val="single" w:sz="4" w:space="1" w:color="auto"/>
        </w:pBdr>
        <w:spacing w:before="120" w:after="240" w:line="276" w:lineRule="auto"/>
        <w:ind w:left="714" w:hanging="357"/>
        <w:contextualSpacing w:val="0"/>
        <w:rPr>
          <w:rFonts w:ascii="Gill Sans MT" w:hAnsi="Gill Sans MT" w:cs="Arial"/>
        </w:rPr>
      </w:pPr>
      <w:r>
        <w:rPr>
          <w:rFonts w:ascii="Gill Sans MT" w:hAnsi="Gill Sans MT" w:cs="Arial"/>
        </w:rPr>
        <w:t>The disbanding of the ATE Steering Committee recommendation will be provided to RSAC out-of-session for endorsement</w:t>
      </w:r>
      <w:r w:rsidR="00543204">
        <w:rPr>
          <w:rFonts w:ascii="Gill Sans MT" w:hAnsi="Gill Sans MT" w:cs="Arial"/>
        </w:rPr>
        <w:t>.  (</w:t>
      </w:r>
      <w:r w:rsidR="00EC462A">
        <w:rPr>
          <w:rFonts w:ascii="Gill Sans MT" w:hAnsi="Gill Sans MT" w:cs="Arial"/>
        </w:rPr>
        <w:t>Ange Green</w:t>
      </w:r>
      <w:r>
        <w:rPr>
          <w:rFonts w:ascii="Gill Sans MT" w:hAnsi="Gill Sans MT" w:cs="Arial"/>
        </w:rPr>
        <w:t>, Newton Wiseman</w:t>
      </w:r>
      <w:r w:rsidR="00543204">
        <w:rPr>
          <w:rFonts w:ascii="Gill Sans MT" w:hAnsi="Gill Sans MT" w:cs="Arial"/>
        </w:rPr>
        <w:t>)</w:t>
      </w:r>
    </w:p>
    <w:p w14:paraId="687E4BE6" w14:textId="34AA7BB9" w:rsidR="00444C8B"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NATIONAL ROAD SAFETY WEEK (NRSW) ACTIVITIES</w:t>
      </w:r>
    </w:p>
    <w:p w14:paraId="047FE219" w14:textId="7758C34B" w:rsidR="003B1522" w:rsidRDefault="005C18BC" w:rsidP="00FA7157">
      <w:pPr>
        <w:spacing w:before="120" w:after="240" w:line="276" w:lineRule="auto"/>
        <w:rPr>
          <w:rFonts w:ascii="Gill Sans MT" w:hAnsi="Gill Sans MT" w:cs="Arial"/>
        </w:rPr>
      </w:pPr>
      <w:r w:rsidRPr="00813DF8">
        <w:rPr>
          <w:rFonts w:ascii="Gill Sans MT" w:hAnsi="Gill Sans MT" w:cs="Arial"/>
        </w:rPr>
        <w:t xml:space="preserve">RSAC </w:t>
      </w:r>
      <w:r w:rsidR="007C0BD2">
        <w:rPr>
          <w:rFonts w:ascii="Gill Sans MT" w:hAnsi="Gill Sans MT" w:cs="Arial"/>
        </w:rPr>
        <w:t xml:space="preserve">noted National Road Safety Week will be hosted by Tasmania from 5-12 May 2024.  There will be a specific road safety theme each day and events have been organised for each day, across the state.  The launch will be held at the Tasmanian Museum and Art Gallery on 5 May and will feature the life-like sculpture Graham who has been designed to demonstrate how humans would need to evolve to withstand the impacts of road crashes.  Grants of $3,300 are available to each of the 29 councils around Tasmania to host an event to promote road safety at the local level.  Landmarks will be lit in </w:t>
      </w:r>
      <w:proofErr w:type="gramStart"/>
      <w:r w:rsidR="007C0BD2">
        <w:rPr>
          <w:rFonts w:ascii="Gill Sans MT" w:hAnsi="Gill Sans MT" w:cs="Arial"/>
        </w:rPr>
        <w:t>yellow,</w:t>
      </w:r>
      <w:proofErr w:type="gramEnd"/>
      <w:r w:rsidR="007C0BD2">
        <w:rPr>
          <w:rFonts w:ascii="Gill Sans MT" w:hAnsi="Gill Sans MT" w:cs="Arial"/>
        </w:rPr>
        <w:t xml:space="preserve"> bus back promotion will occur pledge boards and yellow ribbons will be available throughout the week.</w:t>
      </w:r>
    </w:p>
    <w:p w14:paraId="1604E433" w14:textId="492C4115" w:rsidR="007C0BD2" w:rsidRDefault="007C0BD2" w:rsidP="004D476C">
      <w:pPr>
        <w:pBdr>
          <w:bottom w:val="single" w:sz="4" w:space="1" w:color="auto"/>
        </w:pBdr>
        <w:spacing w:before="120" w:after="240" w:line="276" w:lineRule="auto"/>
        <w:rPr>
          <w:rFonts w:ascii="Gill Sans MT" w:hAnsi="Gill Sans MT" w:cs="Arial"/>
        </w:rPr>
      </w:pPr>
      <w:r>
        <w:rPr>
          <w:rFonts w:ascii="Gill Sans MT" w:hAnsi="Gill Sans MT" w:cs="Arial"/>
        </w:rPr>
        <w:t>The Acting Chair acknowledged and thanked the hard work by the Road Safety marketing team and partners</w:t>
      </w:r>
      <w:r w:rsidR="004D476C">
        <w:rPr>
          <w:rFonts w:ascii="Gill Sans MT" w:hAnsi="Gill Sans MT" w:cs="Arial"/>
        </w:rPr>
        <w:t xml:space="preserve"> such as Bicycle Network, LGAT, Tasmania Police and RACT.</w:t>
      </w:r>
    </w:p>
    <w:p w14:paraId="09F137FD" w14:textId="62E74A38" w:rsidR="00444C8B" w:rsidRDefault="00FA7157">
      <w:pPr>
        <w:pStyle w:val="ListParagraph"/>
        <w:numPr>
          <w:ilvl w:val="0"/>
          <w:numId w:val="6"/>
        </w:numPr>
        <w:spacing w:before="120" w:after="240" w:line="276" w:lineRule="auto"/>
        <w:rPr>
          <w:rFonts w:ascii="Gill Sans MT" w:hAnsi="Gill Sans MT" w:cs="Arial"/>
          <w:b/>
        </w:rPr>
      </w:pPr>
      <w:r>
        <w:rPr>
          <w:rFonts w:ascii="Gill Sans MT" w:hAnsi="Gill Sans MT" w:cs="Arial"/>
          <w:b/>
        </w:rPr>
        <w:t>CHAIR’S REPORT</w:t>
      </w:r>
    </w:p>
    <w:p w14:paraId="094D3C83" w14:textId="1A979965" w:rsidR="00D30F47" w:rsidRPr="00D30F47" w:rsidRDefault="0055540D" w:rsidP="00D30F47">
      <w:pPr>
        <w:pBdr>
          <w:bottom w:val="single" w:sz="4" w:space="1" w:color="auto"/>
        </w:pBdr>
        <w:spacing w:before="120" w:after="240" w:line="276" w:lineRule="auto"/>
        <w:rPr>
          <w:rFonts w:ascii="Gill Sans MT" w:hAnsi="Gill Sans MT" w:cs="Arial"/>
        </w:rPr>
      </w:pPr>
      <w:r>
        <w:rPr>
          <w:rFonts w:ascii="Gill Sans MT" w:hAnsi="Gill Sans MT" w:cs="Arial"/>
        </w:rPr>
        <w:t xml:space="preserve">RSAC noted </w:t>
      </w:r>
      <w:r w:rsidR="00D30F47">
        <w:rPr>
          <w:rFonts w:ascii="Gill Sans MT" w:hAnsi="Gill Sans MT" w:cs="Arial"/>
        </w:rPr>
        <w:t xml:space="preserve">the </w:t>
      </w:r>
      <w:r w:rsidR="00777B41">
        <w:rPr>
          <w:rFonts w:ascii="Gill Sans MT" w:hAnsi="Gill Sans MT" w:cs="Arial"/>
        </w:rPr>
        <w:t>Chair’s report for the last quarter.</w:t>
      </w:r>
      <w:r w:rsidR="00D30F47">
        <w:rPr>
          <w:rFonts w:ascii="Gill Sans MT" w:hAnsi="Gill Sans MT" w:cs="Arial"/>
        </w:rPr>
        <w:t xml:space="preserve"> </w:t>
      </w:r>
    </w:p>
    <w:p w14:paraId="41C4727C" w14:textId="2450EDC7"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 xml:space="preserve">TOWARDS ZERO QUARTERLY PROGRESS REPORT TO </w:t>
      </w:r>
      <w:r w:rsidR="00A24DA4">
        <w:rPr>
          <w:rFonts w:ascii="Gill Sans MT" w:hAnsi="Gill Sans MT" w:cs="Arial"/>
          <w:b/>
        </w:rPr>
        <w:t>3</w:t>
      </w:r>
      <w:r w:rsidR="00FA7157">
        <w:rPr>
          <w:rFonts w:ascii="Gill Sans MT" w:hAnsi="Gill Sans MT" w:cs="Arial"/>
          <w:b/>
        </w:rPr>
        <w:t xml:space="preserve">1 DECEMBER </w:t>
      </w:r>
      <w:r w:rsidR="00935DC3">
        <w:rPr>
          <w:rFonts w:ascii="Gill Sans MT" w:hAnsi="Gill Sans MT" w:cs="Arial"/>
          <w:b/>
        </w:rPr>
        <w:t>2023</w:t>
      </w:r>
    </w:p>
    <w:p w14:paraId="2868D451" w14:textId="60249C63" w:rsidR="001D636B" w:rsidRDefault="001D636B" w:rsidP="004D1699">
      <w:pPr>
        <w:pBdr>
          <w:bottom w:val="single" w:sz="4" w:space="1" w:color="auto"/>
        </w:pBdr>
        <w:spacing w:before="120" w:after="240" w:line="276" w:lineRule="auto"/>
        <w:rPr>
          <w:rFonts w:ascii="Gill Sans MT" w:hAnsi="Gill Sans MT" w:cs="Arial"/>
        </w:rPr>
      </w:pPr>
      <w:r w:rsidRPr="000F6485">
        <w:rPr>
          <w:rFonts w:ascii="Gill Sans MT" w:hAnsi="Gill Sans MT" w:cs="Arial"/>
        </w:rPr>
        <w:t xml:space="preserve">RSAC noted the Quarterly Progress Report to </w:t>
      </w:r>
      <w:r>
        <w:rPr>
          <w:rFonts w:ascii="Gill Sans MT" w:hAnsi="Gill Sans MT" w:cs="Arial"/>
        </w:rPr>
        <w:t>3</w:t>
      </w:r>
      <w:r w:rsidR="00FA7157">
        <w:rPr>
          <w:rFonts w:ascii="Gill Sans MT" w:hAnsi="Gill Sans MT" w:cs="Arial"/>
        </w:rPr>
        <w:t>1 December</w:t>
      </w:r>
      <w:r w:rsidR="00935DC3">
        <w:rPr>
          <w:rFonts w:ascii="Gill Sans MT" w:hAnsi="Gill Sans MT" w:cs="Arial"/>
        </w:rPr>
        <w:t xml:space="preserve"> 2023</w:t>
      </w:r>
      <w:r w:rsidRPr="000F6485">
        <w:rPr>
          <w:rFonts w:ascii="Gill Sans MT" w:hAnsi="Gill Sans MT" w:cs="Arial"/>
        </w:rPr>
        <w:t>, under the Towards</w:t>
      </w:r>
      <w:r w:rsidRPr="000F6485">
        <w:rPr>
          <w:rFonts w:ascii="Gill Sans MT" w:hAnsi="Gill Sans MT" w:cs="Arial"/>
          <w:i/>
        </w:rPr>
        <w:t xml:space="preserve"> Zero - Tasmanian Road Safety Strategy 2017-2026</w:t>
      </w:r>
      <w:r w:rsidRPr="000F6485">
        <w:rPr>
          <w:rFonts w:ascii="Gill Sans MT" w:hAnsi="Gill Sans MT" w:cs="Arial"/>
        </w:rPr>
        <w:t>.</w:t>
      </w:r>
      <w:r>
        <w:rPr>
          <w:rFonts w:ascii="Gill Sans MT" w:hAnsi="Gill Sans MT" w:cs="Arial"/>
        </w:rPr>
        <w:t xml:space="preserve">  </w:t>
      </w:r>
    </w:p>
    <w:p w14:paraId="2794B3AB" w14:textId="77777777" w:rsidR="001D636B" w:rsidRPr="000F6485" w:rsidRDefault="001D636B">
      <w:pPr>
        <w:pStyle w:val="ListParagraph"/>
        <w:numPr>
          <w:ilvl w:val="0"/>
          <w:numId w:val="6"/>
        </w:numPr>
        <w:spacing w:before="120" w:after="240" w:line="276" w:lineRule="auto"/>
        <w:rPr>
          <w:rFonts w:ascii="Gill Sans MT" w:hAnsi="Gill Sans MT" w:cs="Arial"/>
          <w:b/>
        </w:rPr>
      </w:pPr>
      <w:r w:rsidRPr="000F6485">
        <w:rPr>
          <w:rFonts w:ascii="Gill Sans MT" w:hAnsi="Gill Sans MT" w:cs="Arial"/>
          <w:b/>
        </w:rPr>
        <w:t>CORRESPONDENCE BY EXCEPTION</w:t>
      </w:r>
    </w:p>
    <w:p w14:paraId="0EBD6397" w14:textId="3AD33E00" w:rsidR="001D636B" w:rsidRDefault="001D636B" w:rsidP="00AD5D2C">
      <w:pPr>
        <w:pBdr>
          <w:bottom w:val="single" w:sz="4" w:space="1" w:color="auto"/>
        </w:pBdr>
        <w:tabs>
          <w:tab w:val="left" w:pos="1995"/>
          <w:tab w:val="left" w:pos="7088"/>
          <w:tab w:val="right" w:pos="9214"/>
        </w:tabs>
        <w:spacing w:before="120" w:after="240" w:line="276" w:lineRule="auto"/>
        <w:rPr>
          <w:rFonts w:ascii="Gill Sans MT" w:hAnsi="Gill Sans MT" w:cs="Arial"/>
        </w:rPr>
      </w:pPr>
      <w:r w:rsidRPr="000F6485">
        <w:rPr>
          <w:rFonts w:ascii="Gill Sans MT" w:hAnsi="Gill Sans MT" w:cs="Arial"/>
        </w:rPr>
        <w:t>RSAC noted correspondence for the last quarter.</w:t>
      </w:r>
    </w:p>
    <w:p w14:paraId="6DCB1E20" w14:textId="6C4A8417"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t>EDUCATION AND ENFORCEMENT SUB-COMMITTEE</w:t>
      </w:r>
      <w:r w:rsidR="00A24DA4">
        <w:rPr>
          <w:rFonts w:ascii="Gill Sans MT" w:hAnsi="Gill Sans MT" w:cs="Arial"/>
          <w:b/>
        </w:rPr>
        <w:t xml:space="preserve"> PROGRESS REPORT</w:t>
      </w:r>
    </w:p>
    <w:p w14:paraId="68A8F370" w14:textId="4001306E" w:rsidR="0054064F" w:rsidRDefault="00DA7E91" w:rsidP="00185C50">
      <w:pPr>
        <w:pBdr>
          <w:bottom w:val="single" w:sz="4" w:space="1" w:color="auto"/>
        </w:pBdr>
        <w:spacing w:before="120" w:after="240" w:line="276" w:lineRule="auto"/>
        <w:rPr>
          <w:rFonts w:ascii="Gill Sans MT" w:hAnsi="Gill Sans MT" w:cs="Arial"/>
        </w:rPr>
      </w:pPr>
      <w:r w:rsidRPr="009E3096">
        <w:rPr>
          <w:rFonts w:ascii="Gill Sans MT" w:hAnsi="Gill Sans MT" w:cs="Arial"/>
        </w:rPr>
        <w:t xml:space="preserve">RSAC noted the </w:t>
      </w:r>
      <w:r w:rsidR="00CF35D0">
        <w:rPr>
          <w:rFonts w:ascii="Gill Sans MT" w:hAnsi="Gill Sans MT" w:cs="Arial"/>
        </w:rPr>
        <w:t>key activities of the Education and Enforcement Sub-Committee for the last quarter</w:t>
      </w:r>
      <w:r w:rsidR="00831A4D">
        <w:rPr>
          <w:rFonts w:ascii="Gill Sans MT" w:hAnsi="Gill Sans MT" w:cs="Arial"/>
        </w:rPr>
        <w:t xml:space="preserve">.  </w:t>
      </w:r>
      <w:r w:rsidR="00485EFC">
        <w:rPr>
          <w:rFonts w:ascii="Gill Sans MT" w:hAnsi="Gill Sans MT" w:cs="Arial"/>
        </w:rPr>
        <w:t xml:space="preserve">RSAC noted the </w:t>
      </w:r>
      <w:r w:rsidR="00E338A6">
        <w:rPr>
          <w:rFonts w:ascii="Gill Sans MT" w:hAnsi="Gill Sans MT" w:cs="Arial"/>
        </w:rPr>
        <w:t>Driver Reviver program</w:t>
      </w:r>
      <w:r w:rsidR="00485EFC">
        <w:rPr>
          <w:rFonts w:ascii="Gill Sans MT" w:hAnsi="Gill Sans MT" w:cs="Arial"/>
        </w:rPr>
        <w:t xml:space="preserve"> has relaunched and the upcoming activities for National Road Safety Week.</w:t>
      </w:r>
    </w:p>
    <w:p w14:paraId="5ECCA4BD" w14:textId="77777777" w:rsidR="00185C50" w:rsidRPr="009E3096" w:rsidRDefault="00185C50" w:rsidP="00185C50">
      <w:pPr>
        <w:spacing w:before="120" w:after="240" w:line="276" w:lineRule="auto"/>
        <w:rPr>
          <w:rFonts w:ascii="Gill Sans MT" w:hAnsi="Gill Sans MT" w:cs="Arial"/>
        </w:rPr>
      </w:pPr>
    </w:p>
    <w:p w14:paraId="5D19C81F" w14:textId="335AFF9B" w:rsidR="00444C8B" w:rsidRDefault="00444C8B">
      <w:pPr>
        <w:pStyle w:val="ListParagraph"/>
        <w:numPr>
          <w:ilvl w:val="0"/>
          <w:numId w:val="6"/>
        </w:numPr>
        <w:spacing w:before="120" w:after="240" w:line="276" w:lineRule="auto"/>
        <w:rPr>
          <w:rFonts w:ascii="Gill Sans MT" w:hAnsi="Gill Sans MT" w:cs="Arial"/>
          <w:b/>
        </w:rPr>
      </w:pPr>
      <w:r>
        <w:rPr>
          <w:rFonts w:ascii="Gill Sans MT" w:hAnsi="Gill Sans MT" w:cs="Arial"/>
          <w:b/>
        </w:rPr>
        <w:lastRenderedPageBreak/>
        <w:t>TASMANIA POLICE TRAFFIC OUTPUTS REPORT</w:t>
      </w:r>
    </w:p>
    <w:p w14:paraId="7E1B544D" w14:textId="7C99FF60" w:rsidR="00E439DB" w:rsidRDefault="001E65CD" w:rsidP="004D1699">
      <w:pPr>
        <w:pBdr>
          <w:bottom w:val="single" w:sz="4" w:space="1" w:color="auto"/>
        </w:pBdr>
        <w:tabs>
          <w:tab w:val="left" w:pos="1995"/>
          <w:tab w:val="left" w:pos="7088"/>
          <w:tab w:val="right" w:pos="9214"/>
        </w:tabs>
        <w:spacing w:before="120" w:after="240" w:line="276" w:lineRule="auto"/>
        <w:rPr>
          <w:rFonts w:ascii="Gill Sans MT" w:hAnsi="Gill Sans MT" w:cs="Arial"/>
        </w:rPr>
      </w:pPr>
      <w:r>
        <w:rPr>
          <w:rFonts w:ascii="Gill Sans MT" w:hAnsi="Gill Sans MT" w:cs="Arial"/>
        </w:rPr>
        <w:t xml:space="preserve">RSAC </w:t>
      </w:r>
      <w:r w:rsidRPr="001E65CD">
        <w:rPr>
          <w:rFonts w:ascii="Gill Sans MT" w:hAnsi="Gill Sans MT" w:cs="Arial"/>
        </w:rPr>
        <w:t xml:space="preserve">noted </w:t>
      </w:r>
      <w:r w:rsidR="00E542F0">
        <w:rPr>
          <w:rFonts w:ascii="Gill Sans MT" w:hAnsi="Gill Sans MT" w:cs="Arial"/>
        </w:rPr>
        <w:t xml:space="preserve">the </w:t>
      </w:r>
      <w:r w:rsidR="00CD1528">
        <w:rPr>
          <w:rFonts w:ascii="Gill Sans MT" w:hAnsi="Gill Sans MT" w:cs="Arial"/>
        </w:rPr>
        <w:t xml:space="preserve">Tasmania Police Traffic Outputs report as </w:t>
      </w:r>
      <w:proofErr w:type="gramStart"/>
      <w:r w:rsidR="00CD1528">
        <w:rPr>
          <w:rFonts w:ascii="Gill Sans MT" w:hAnsi="Gill Sans MT" w:cs="Arial"/>
        </w:rPr>
        <w:t>at</w:t>
      </w:r>
      <w:proofErr w:type="gramEnd"/>
      <w:r w:rsidR="00CD1528">
        <w:rPr>
          <w:rFonts w:ascii="Gill Sans MT" w:hAnsi="Gill Sans MT" w:cs="Arial"/>
        </w:rPr>
        <w:t xml:space="preserve"> </w:t>
      </w:r>
      <w:r w:rsidR="00485EFC">
        <w:rPr>
          <w:rFonts w:ascii="Gill Sans MT" w:hAnsi="Gill Sans MT" w:cs="Arial"/>
        </w:rPr>
        <w:t>January 2024</w:t>
      </w:r>
      <w:r w:rsidR="00CD1528">
        <w:rPr>
          <w:rFonts w:ascii="Gill Sans MT" w:hAnsi="Gill Sans MT" w:cs="Arial"/>
        </w:rPr>
        <w:t>.</w:t>
      </w:r>
      <w:r w:rsidR="00E338A6">
        <w:rPr>
          <w:rFonts w:ascii="Gill Sans MT" w:hAnsi="Gill Sans MT" w:cs="Arial"/>
        </w:rPr>
        <w:t xml:space="preserve">  </w:t>
      </w:r>
    </w:p>
    <w:p w14:paraId="76EBB12B" w14:textId="570F4F8C" w:rsidR="009E6A35" w:rsidRDefault="009E6A35">
      <w:pPr>
        <w:pStyle w:val="ListParagraph"/>
        <w:numPr>
          <w:ilvl w:val="0"/>
          <w:numId w:val="6"/>
        </w:numPr>
        <w:spacing w:before="120" w:after="240" w:line="276" w:lineRule="auto"/>
        <w:ind w:left="357" w:hanging="357"/>
        <w:contextualSpacing w:val="0"/>
        <w:rPr>
          <w:rFonts w:ascii="Gill Sans MT" w:hAnsi="Gill Sans MT" w:cs="Arial"/>
          <w:b/>
        </w:rPr>
      </w:pPr>
      <w:r w:rsidRPr="00B801E8">
        <w:rPr>
          <w:rFonts w:ascii="Gill Sans MT" w:hAnsi="Gill Sans MT" w:cs="Arial"/>
          <w:b/>
        </w:rPr>
        <w:t>OTHER BUSINESS</w:t>
      </w:r>
    </w:p>
    <w:p w14:paraId="1FAEAC77" w14:textId="09E2DF08" w:rsidR="00EA5089" w:rsidRPr="00EA5089" w:rsidRDefault="00485EFC" w:rsidP="00EA5089">
      <w:pPr>
        <w:spacing w:before="120" w:after="240" w:line="276" w:lineRule="auto"/>
        <w:rPr>
          <w:rFonts w:ascii="Gill Sans MT" w:hAnsi="Gill Sans MT" w:cs="Arial"/>
          <w:bCs/>
        </w:rPr>
      </w:pPr>
      <w:r>
        <w:rPr>
          <w:rFonts w:ascii="Gill Sans MT" w:hAnsi="Gill Sans MT" w:cs="Arial"/>
          <w:bCs/>
        </w:rPr>
        <w:t>RSAC noted that the Learner Driver Mentor Program 2024-25 grants round has been delayed due to the election.  A minute will be provided to the portfolio minister of the incoming government as soon as is practicable.</w:t>
      </w:r>
    </w:p>
    <w:sectPr w:rsidR="00EA5089" w:rsidRPr="00EA5089" w:rsidSect="00792C41">
      <w:headerReference w:type="default" r:id="rId10"/>
      <w:type w:val="continuous"/>
      <w:pgSz w:w="11906" w:h="16838"/>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A4A0" w14:textId="77777777" w:rsidR="00CE2381" w:rsidRDefault="00CE2381" w:rsidP="00C22605">
      <w:r>
        <w:separator/>
      </w:r>
    </w:p>
  </w:endnote>
  <w:endnote w:type="continuationSeparator" w:id="0">
    <w:p w14:paraId="63593929" w14:textId="77777777" w:rsidR="00CE2381" w:rsidRDefault="00CE2381" w:rsidP="00C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543255"/>
      <w:docPartObj>
        <w:docPartGallery w:val="Page Numbers (Bottom of Page)"/>
        <w:docPartUnique/>
      </w:docPartObj>
    </w:sdtPr>
    <w:sdtContent>
      <w:sdt>
        <w:sdtPr>
          <w:id w:val="1740519719"/>
          <w:docPartObj>
            <w:docPartGallery w:val="Page Numbers (Top of Page)"/>
            <w:docPartUnique/>
          </w:docPartObj>
        </w:sdtPr>
        <w:sdtContent>
          <w:p w14:paraId="74D5E7DA" w14:textId="77777777" w:rsidR="00164173" w:rsidRDefault="00164173">
            <w:pPr>
              <w:pStyle w:val="Footer"/>
              <w:jc w:val="right"/>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sdtContent>
      </w:sdt>
    </w:sdtContent>
  </w:sdt>
  <w:p w14:paraId="4D2C91D4" w14:textId="77777777" w:rsidR="00164173" w:rsidRDefault="0016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0F94" w14:textId="77777777" w:rsidR="00CE2381" w:rsidRDefault="00CE2381" w:rsidP="00C22605">
      <w:r>
        <w:separator/>
      </w:r>
    </w:p>
  </w:footnote>
  <w:footnote w:type="continuationSeparator" w:id="0">
    <w:p w14:paraId="660CE39D" w14:textId="77777777" w:rsidR="00CE2381" w:rsidRDefault="00CE2381" w:rsidP="00C22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C652" w14:textId="1372E9C3" w:rsidR="00164173" w:rsidRDefault="000B6CC5" w:rsidP="004D6111">
    <w:pPr>
      <w:pStyle w:val="Header"/>
      <w:jc w:val="right"/>
    </w:pPr>
    <w:r w:rsidRPr="000B6CC5">
      <w:rPr>
        <w:rFonts w:ascii="Gill Sans MT" w:hAnsi="Gill Sans MT"/>
        <w:noProof/>
        <w:lang w:eastAsia="en-AU"/>
      </w:rPr>
      <w:t xml:space="preserve"> </w:t>
    </w:r>
    <w:r w:rsidRPr="000F6485">
      <w:rPr>
        <w:rFonts w:ascii="Gill Sans MT" w:hAnsi="Gill Sans MT"/>
        <w:noProof/>
        <w:lang w:eastAsia="en-AU"/>
      </w:rPr>
      <w:drawing>
        <wp:anchor distT="0" distB="0" distL="114300" distR="114300" simplePos="0" relativeHeight="251663872" behindDoc="0" locked="0" layoutInCell="1" allowOverlap="1" wp14:anchorId="35C67970" wp14:editId="1A2D8000">
          <wp:simplePos x="0" y="0"/>
          <wp:positionH relativeFrom="column">
            <wp:posOffset>0</wp:posOffset>
          </wp:positionH>
          <wp:positionV relativeFrom="paragraph">
            <wp:posOffset>180340</wp:posOffset>
          </wp:positionV>
          <wp:extent cx="3629025" cy="64770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629025" cy="647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C599" w14:textId="3A7E8C26" w:rsidR="00792C41" w:rsidRDefault="00792C41" w:rsidP="004D61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81A"/>
    <w:multiLevelType w:val="hybridMultilevel"/>
    <w:tmpl w:val="AABE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469FE"/>
    <w:multiLevelType w:val="hybridMultilevel"/>
    <w:tmpl w:val="BE9E5584"/>
    <w:lvl w:ilvl="0" w:tplc="8494814E">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CF166F"/>
    <w:multiLevelType w:val="multilevel"/>
    <w:tmpl w:val="99224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D3E65"/>
    <w:multiLevelType w:val="hybridMultilevel"/>
    <w:tmpl w:val="7A42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150724"/>
    <w:multiLevelType w:val="hybridMultilevel"/>
    <w:tmpl w:val="13B6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73C09"/>
    <w:multiLevelType w:val="hybridMultilevel"/>
    <w:tmpl w:val="695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B52254"/>
    <w:multiLevelType w:val="hybridMultilevel"/>
    <w:tmpl w:val="55D2C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A3365F"/>
    <w:multiLevelType w:val="multilevel"/>
    <w:tmpl w:val="3F5AE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A5B2E"/>
    <w:multiLevelType w:val="hybridMultilevel"/>
    <w:tmpl w:val="570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631853"/>
    <w:multiLevelType w:val="multilevel"/>
    <w:tmpl w:val="B1D25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23B58"/>
    <w:multiLevelType w:val="multilevel"/>
    <w:tmpl w:val="BF7EC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10DE4"/>
    <w:multiLevelType w:val="hybridMultilevel"/>
    <w:tmpl w:val="B3F2BA7C"/>
    <w:lvl w:ilvl="0" w:tplc="A8067186">
      <w:start w:val="1"/>
      <w:numFmt w:val="bullet"/>
      <w:pStyle w:val="BriefingbulletsI"/>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04F21"/>
    <w:multiLevelType w:val="multilevel"/>
    <w:tmpl w:val="FB7A2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234239"/>
    <w:multiLevelType w:val="multilevel"/>
    <w:tmpl w:val="921E10AE"/>
    <w:lvl w:ilvl="0">
      <w:start w:val="1"/>
      <w:numFmt w:val="decimal"/>
      <w:pStyle w:val="AHheading1"/>
      <w:lvlText w:val="%1."/>
      <w:lvlJc w:val="left"/>
      <w:pPr>
        <w:tabs>
          <w:tab w:val="num" w:pos="360"/>
        </w:tabs>
        <w:ind w:left="360" w:hanging="360"/>
      </w:pPr>
    </w:lvl>
    <w:lvl w:ilvl="1">
      <w:start w:val="1"/>
      <w:numFmt w:val="decimal"/>
      <w:pStyle w:val="Ahheading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61E4AAA"/>
    <w:multiLevelType w:val="hybridMultilevel"/>
    <w:tmpl w:val="B34C1F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941FCA"/>
    <w:multiLevelType w:val="multilevel"/>
    <w:tmpl w:val="95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57368E"/>
    <w:multiLevelType w:val="hybridMultilevel"/>
    <w:tmpl w:val="412A54DE"/>
    <w:lvl w:ilvl="0" w:tplc="116A871C">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F37C16"/>
    <w:multiLevelType w:val="hybridMultilevel"/>
    <w:tmpl w:val="5CFA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8813ED"/>
    <w:multiLevelType w:val="hybridMultilevel"/>
    <w:tmpl w:val="6CA8E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1D2063"/>
    <w:multiLevelType w:val="hybridMultilevel"/>
    <w:tmpl w:val="70C8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54018"/>
    <w:multiLevelType w:val="hybridMultilevel"/>
    <w:tmpl w:val="8EC21E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235B7E"/>
    <w:multiLevelType w:val="hybridMultilevel"/>
    <w:tmpl w:val="085630EC"/>
    <w:lvl w:ilvl="0" w:tplc="0C09000F">
      <w:start w:val="1"/>
      <w:numFmt w:val="decimal"/>
      <w:lvlText w:val="%1."/>
      <w:lvlJc w:val="left"/>
      <w:pPr>
        <w:ind w:left="360" w:hanging="360"/>
      </w:pPr>
      <w:rPr>
        <w:rFonts w:hint="default"/>
      </w:rPr>
    </w:lvl>
    <w:lvl w:ilvl="1" w:tplc="0C090015">
      <w:start w:val="1"/>
      <w:numFmt w:val="upperLetter"/>
      <w:lvlText w:val="%2."/>
      <w:lvlJc w:val="left"/>
      <w:pPr>
        <w:ind w:left="1080" w:hanging="360"/>
      </w:pPr>
    </w:lvl>
    <w:lvl w:ilvl="2" w:tplc="E6A278CE">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FEB574A"/>
    <w:multiLevelType w:val="hybridMultilevel"/>
    <w:tmpl w:val="ED24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BE83E4C"/>
    <w:multiLevelType w:val="multilevel"/>
    <w:tmpl w:val="79149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0986423">
    <w:abstractNumId w:val="22"/>
  </w:num>
  <w:num w:numId="2" w16cid:durableId="709650633">
    <w:abstractNumId w:val="12"/>
  </w:num>
  <w:num w:numId="3" w16cid:durableId="2081292941">
    <w:abstractNumId w:val="11"/>
  </w:num>
  <w:num w:numId="4" w16cid:durableId="1291980515">
    <w:abstractNumId w:val="1"/>
  </w:num>
  <w:num w:numId="5" w16cid:durableId="1034233751">
    <w:abstractNumId w:val="14"/>
  </w:num>
  <w:num w:numId="6" w16cid:durableId="1245912609">
    <w:abstractNumId w:val="17"/>
  </w:num>
  <w:num w:numId="7" w16cid:durableId="1121340211">
    <w:abstractNumId w:val="3"/>
  </w:num>
  <w:num w:numId="8" w16cid:durableId="1091700238">
    <w:abstractNumId w:val="0"/>
  </w:num>
  <w:num w:numId="9" w16cid:durableId="1149249582">
    <w:abstractNumId w:val="8"/>
  </w:num>
  <w:num w:numId="10" w16cid:durableId="235822044">
    <w:abstractNumId w:val="7"/>
  </w:num>
  <w:num w:numId="11" w16cid:durableId="1399086960">
    <w:abstractNumId w:val="24"/>
  </w:num>
  <w:num w:numId="12" w16cid:durableId="621152847">
    <w:abstractNumId w:val="9"/>
  </w:num>
  <w:num w:numId="13" w16cid:durableId="331379662">
    <w:abstractNumId w:val="13"/>
  </w:num>
  <w:num w:numId="14" w16cid:durableId="1652323048">
    <w:abstractNumId w:val="16"/>
  </w:num>
  <w:num w:numId="15" w16cid:durableId="1426919350">
    <w:abstractNumId w:val="10"/>
  </w:num>
  <w:num w:numId="16" w16cid:durableId="437995076">
    <w:abstractNumId w:val="2"/>
  </w:num>
  <w:num w:numId="17" w16cid:durableId="1083722310">
    <w:abstractNumId w:val="19"/>
  </w:num>
  <w:num w:numId="18" w16cid:durableId="850875550">
    <w:abstractNumId w:val="21"/>
  </w:num>
  <w:num w:numId="19" w16cid:durableId="117382353">
    <w:abstractNumId w:val="23"/>
  </w:num>
  <w:num w:numId="20" w16cid:durableId="1900557928">
    <w:abstractNumId w:val="15"/>
  </w:num>
  <w:num w:numId="21" w16cid:durableId="491798629">
    <w:abstractNumId w:val="5"/>
  </w:num>
  <w:num w:numId="22" w16cid:durableId="1839998206">
    <w:abstractNumId w:val="20"/>
  </w:num>
  <w:num w:numId="23" w16cid:durableId="1635909735">
    <w:abstractNumId w:val="6"/>
  </w:num>
  <w:num w:numId="24" w16cid:durableId="1714385843">
    <w:abstractNumId w:val="18"/>
  </w:num>
  <w:num w:numId="25" w16cid:durableId="116157630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5"/>
    <w:rsid w:val="000000AE"/>
    <w:rsid w:val="0000093F"/>
    <w:rsid w:val="00001E6D"/>
    <w:rsid w:val="00007357"/>
    <w:rsid w:val="0001022D"/>
    <w:rsid w:val="00010938"/>
    <w:rsid w:val="00011B9B"/>
    <w:rsid w:val="000120DC"/>
    <w:rsid w:val="00012B2A"/>
    <w:rsid w:val="00013615"/>
    <w:rsid w:val="0001428F"/>
    <w:rsid w:val="00015FFB"/>
    <w:rsid w:val="0001735B"/>
    <w:rsid w:val="000173AA"/>
    <w:rsid w:val="00022EDE"/>
    <w:rsid w:val="00023196"/>
    <w:rsid w:val="000246A3"/>
    <w:rsid w:val="00024AD1"/>
    <w:rsid w:val="00024CD2"/>
    <w:rsid w:val="00026405"/>
    <w:rsid w:val="00027B39"/>
    <w:rsid w:val="0003138F"/>
    <w:rsid w:val="00033D40"/>
    <w:rsid w:val="00033F97"/>
    <w:rsid w:val="00034BD2"/>
    <w:rsid w:val="00036429"/>
    <w:rsid w:val="00036572"/>
    <w:rsid w:val="00036F38"/>
    <w:rsid w:val="0004122C"/>
    <w:rsid w:val="00041FDC"/>
    <w:rsid w:val="00044BBC"/>
    <w:rsid w:val="00047A2F"/>
    <w:rsid w:val="00050E5C"/>
    <w:rsid w:val="00052A40"/>
    <w:rsid w:val="0005457F"/>
    <w:rsid w:val="00054B26"/>
    <w:rsid w:val="00056313"/>
    <w:rsid w:val="00056637"/>
    <w:rsid w:val="000601C9"/>
    <w:rsid w:val="00060216"/>
    <w:rsid w:val="0006063B"/>
    <w:rsid w:val="00061311"/>
    <w:rsid w:val="000615C0"/>
    <w:rsid w:val="00062485"/>
    <w:rsid w:val="0006339C"/>
    <w:rsid w:val="00064EB2"/>
    <w:rsid w:val="00066A60"/>
    <w:rsid w:val="00066D9D"/>
    <w:rsid w:val="00070775"/>
    <w:rsid w:val="00071418"/>
    <w:rsid w:val="00072307"/>
    <w:rsid w:val="0007283D"/>
    <w:rsid w:val="00073EEC"/>
    <w:rsid w:val="00077315"/>
    <w:rsid w:val="000773F9"/>
    <w:rsid w:val="00080C7B"/>
    <w:rsid w:val="00082282"/>
    <w:rsid w:val="0008272E"/>
    <w:rsid w:val="00082938"/>
    <w:rsid w:val="00083D58"/>
    <w:rsid w:val="00084D23"/>
    <w:rsid w:val="000865D9"/>
    <w:rsid w:val="00086852"/>
    <w:rsid w:val="00087D4B"/>
    <w:rsid w:val="00087D90"/>
    <w:rsid w:val="0009088D"/>
    <w:rsid w:val="00091850"/>
    <w:rsid w:val="00091F30"/>
    <w:rsid w:val="000925EC"/>
    <w:rsid w:val="0009395C"/>
    <w:rsid w:val="00093BA6"/>
    <w:rsid w:val="000946F2"/>
    <w:rsid w:val="00094E80"/>
    <w:rsid w:val="000A1448"/>
    <w:rsid w:val="000A46F8"/>
    <w:rsid w:val="000A5AD5"/>
    <w:rsid w:val="000A7E0E"/>
    <w:rsid w:val="000B026C"/>
    <w:rsid w:val="000B6CC5"/>
    <w:rsid w:val="000B780F"/>
    <w:rsid w:val="000C09C2"/>
    <w:rsid w:val="000C3AF8"/>
    <w:rsid w:val="000C3FD7"/>
    <w:rsid w:val="000C5B3E"/>
    <w:rsid w:val="000C6005"/>
    <w:rsid w:val="000C60AF"/>
    <w:rsid w:val="000C63DC"/>
    <w:rsid w:val="000C6678"/>
    <w:rsid w:val="000C7B22"/>
    <w:rsid w:val="000D0C89"/>
    <w:rsid w:val="000D2265"/>
    <w:rsid w:val="000D2647"/>
    <w:rsid w:val="000D385B"/>
    <w:rsid w:val="000D3DBE"/>
    <w:rsid w:val="000D759D"/>
    <w:rsid w:val="000E12BB"/>
    <w:rsid w:val="000E15A7"/>
    <w:rsid w:val="000E23DC"/>
    <w:rsid w:val="000E2788"/>
    <w:rsid w:val="000E2B7D"/>
    <w:rsid w:val="000E79C6"/>
    <w:rsid w:val="000E7EB9"/>
    <w:rsid w:val="000F21CE"/>
    <w:rsid w:val="000F3551"/>
    <w:rsid w:val="000F4AA7"/>
    <w:rsid w:val="000F5113"/>
    <w:rsid w:val="000F6485"/>
    <w:rsid w:val="001002F3"/>
    <w:rsid w:val="00102705"/>
    <w:rsid w:val="00103269"/>
    <w:rsid w:val="00104F5C"/>
    <w:rsid w:val="001057D0"/>
    <w:rsid w:val="00107950"/>
    <w:rsid w:val="0011314C"/>
    <w:rsid w:val="00113161"/>
    <w:rsid w:val="001148C4"/>
    <w:rsid w:val="00115C10"/>
    <w:rsid w:val="001171CB"/>
    <w:rsid w:val="00120BA6"/>
    <w:rsid w:val="00124B1B"/>
    <w:rsid w:val="00125A58"/>
    <w:rsid w:val="001321D7"/>
    <w:rsid w:val="00132FE8"/>
    <w:rsid w:val="00133400"/>
    <w:rsid w:val="0013358F"/>
    <w:rsid w:val="001373D8"/>
    <w:rsid w:val="00140095"/>
    <w:rsid w:val="00140123"/>
    <w:rsid w:val="00142486"/>
    <w:rsid w:val="00143142"/>
    <w:rsid w:val="0014331B"/>
    <w:rsid w:val="0014434E"/>
    <w:rsid w:val="00144DB3"/>
    <w:rsid w:val="001458FA"/>
    <w:rsid w:val="00146CA4"/>
    <w:rsid w:val="001503FC"/>
    <w:rsid w:val="001504A4"/>
    <w:rsid w:val="0015083D"/>
    <w:rsid w:val="001525F8"/>
    <w:rsid w:val="00152714"/>
    <w:rsid w:val="00152A3E"/>
    <w:rsid w:val="001536AE"/>
    <w:rsid w:val="00154153"/>
    <w:rsid w:val="0016019B"/>
    <w:rsid w:val="0016090D"/>
    <w:rsid w:val="001616F2"/>
    <w:rsid w:val="0016328B"/>
    <w:rsid w:val="00163E2F"/>
    <w:rsid w:val="00164173"/>
    <w:rsid w:val="00165513"/>
    <w:rsid w:val="00171DE8"/>
    <w:rsid w:val="001728DD"/>
    <w:rsid w:val="001729FD"/>
    <w:rsid w:val="00173645"/>
    <w:rsid w:val="00174268"/>
    <w:rsid w:val="001743AB"/>
    <w:rsid w:val="00175F26"/>
    <w:rsid w:val="0017692F"/>
    <w:rsid w:val="00177C3D"/>
    <w:rsid w:val="00177CB0"/>
    <w:rsid w:val="0018008F"/>
    <w:rsid w:val="00181238"/>
    <w:rsid w:val="00181E3B"/>
    <w:rsid w:val="001835BF"/>
    <w:rsid w:val="00185C50"/>
    <w:rsid w:val="00190FCE"/>
    <w:rsid w:val="001910C5"/>
    <w:rsid w:val="001911C2"/>
    <w:rsid w:val="0019215A"/>
    <w:rsid w:val="001922F8"/>
    <w:rsid w:val="00192427"/>
    <w:rsid w:val="00193586"/>
    <w:rsid w:val="00195528"/>
    <w:rsid w:val="00197343"/>
    <w:rsid w:val="0019748A"/>
    <w:rsid w:val="00197906"/>
    <w:rsid w:val="00197EA8"/>
    <w:rsid w:val="001A082F"/>
    <w:rsid w:val="001A4013"/>
    <w:rsid w:val="001A599D"/>
    <w:rsid w:val="001A766B"/>
    <w:rsid w:val="001A7919"/>
    <w:rsid w:val="001B16C1"/>
    <w:rsid w:val="001B18EB"/>
    <w:rsid w:val="001B1DBE"/>
    <w:rsid w:val="001B2865"/>
    <w:rsid w:val="001B3B36"/>
    <w:rsid w:val="001B3F62"/>
    <w:rsid w:val="001B425F"/>
    <w:rsid w:val="001B5191"/>
    <w:rsid w:val="001B661D"/>
    <w:rsid w:val="001C0005"/>
    <w:rsid w:val="001C14EB"/>
    <w:rsid w:val="001C3682"/>
    <w:rsid w:val="001C3B0B"/>
    <w:rsid w:val="001C442C"/>
    <w:rsid w:val="001C45F2"/>
    <w:rsid w:val="001C4CB3"/>
    <w:rsid w:val="001C7E82"/>
    <w:rsid w:val="001D0308"/>
    <w:rsid w:val="001D07BC"/>
    <w:rsid w:val="001D3B62"/>
    <w:rsid w:val="001D5C29"/>
    <w:rsid w:val="001D5E16"/>
    <w:rsid w:val="001D636B"/>
    <w:rsid w:val="001E070D"/>
    <w:rsid w:val="001E191E"/>
    <w:rsid w:val="001E533B"/>
    <w:rsid w:val="001E59FB"/>
    <w:rsid w:val="001E65CD"/>
    <w:rsid w:val="001E78D7"/>
    <w:rsid w:val="001F1F96"/>
    <w:rsid w:val="001F3487"/>
    <w:rsid w:val="001F450C"/>
    <w:rsid w:val="001F4A6C"/>
    <w:rsid w:val="001F776B"/>
    <w:rsid w:val="0020036F"/>
    <w:rsid w:val="00201300"/>
    <w:rsid w:val="0020211E"/>
    <w:rsid w:val="00202664"/>
    <w:rsid w:val="00202838"/>
    <w:rsid w:val="00203958"/>
    <w:rsid w:val="00203FE2"/>
    <w:rsid w:val="002040EF"/>
    <w:rsid w:val="002042B8"/>
    <w:rsid w:val="002045D6"/>
    <w:rsid w:val="00205A31"/>
    <w:rsid w:val="00206381"/>
    <w:rsid w:val="002131D3"/>
    <w:rsid w:val="00214CAC"/>
    <w:rsid w:val="00215D82"/>
    <w:rsid w:val="002207F5"/>
    <w:rsid w:val="00221E30"/>
    <w:rsid w:val="00221F24"/>
    <w:rsid w:val="002238E3"/>
    <w:rsid w:val="00223A35"/>
    <w:rsid w:val="00223EF8"/>
    <w:rsid w:val="00224BFC"/>
    <w:rsid w:val="00225054"/>
    <w:rsid w:val="0022574B"/>
    <w:rsid w:val="00225A02"/>
    <w:rsid w:val="0022668D"/>
    <w:rsid w:val="002266D5"/>
    <w:rsid w:val="00232095"/>
    <w:rsid w:val="002324A8"/>
    <w:rsid w:val="002340D7"/>
    <w:rsid w:val="0023686A"/>
    <w:rsid w:val="00236F62"/>
    <w:rsid w:val="002376B0"/>
    <w:rsid w:val="00237BE3"/>
    <w:rsid w:val="00240CBF"/>
    <w:rsid w:val="00244525"/>
    <w:rsid w:val="00245288"/>
    <w:rsid w:val="00245597"/>
    <w:rsid w:val="00246A93"/>
    <w:rsid w:val="0025097A"/>
    <w:rsid w:val="00251845"/>
    <w:rsid w:val="002523F7"/>
    <w:rsid w:val="0025487E"/>
    <w:rsid w:val="00256990"/>
    <w:rsid w:val="00261364"/>
    <w:rsid w:val="00261F53"/>
    <w:rsid w:val="0026205E"/>
    <w:rsid w:val="0026347A"/>
    <w:rsid w:val="00267482"/>
    <w:rsid w:val="0027015C"/>
    <w:rsid w:val="0027145F"/>
    <w:rsid w:val="002732E6"/>
    <w:rsid w:val="00273BC4"/>
    <w:rsid w:val="0027415A"/>
    <w:rsid w:val="00274497"/>
    <w:rsid w:val="00274BB3"/>
    <w:rsid w:val="00274E35"/>
    <w:rsid w:val="00275642"/>
    <w:rsid w:val="00276B41"/>
    <w:rsid w:val="00281A54"/>
    <w:rsid w:val="00282163"/>
    <w:rsid w:val="002821B3"/>
    <w:rsid w:val="002822A3"/>
    <w:rsid w:val="0028470A"/>
    <w:rsid w:val="00285440"/>
    <w:rsid w:val="00285DC2"/>
    <w:rsid w:val="0028656D"/>
    <w:rsid w:val="00286DE1"/>
    <w:rsid w:val="00287EFF"/>
    <w:rsid w:val="002902A6"/>
    <w:rsid w:val="00290837"/>
    <w:rsid w:val="002918A3"/>
    <w:rsid w:val="00291EFC"/>
    <w:rsid w:val="00293073"/>
    <w:rsid w:val="002934D4"/>
    <w:rsid w:val="00293662"/>
    <w:rsid w:val="0029448E"/>
    <w:rsid w:val="002A3EB4"/>
    <w:rsid w:val="002A5235"/>
    <w:rsid w:val="002A5F72"/>
    <w:rsid w:val="002A6818"/>
    <w:rsid w:val="002A683A"/>
    <w:rsid w:val="002A6EAC"/>
    <w:rsid w:val="002B0F9E"/>
    <w:rsid w:val="002B34DC"/>
    <w:rsid w:val="002B4FCE"/>
    <w:rsid w:val="002B57A5"/>
    <w:rsid w:val="002B62B6"/>
    <w:rsid w:val="002C0CBF"/>
    <w:rsid w:val="002C2182"/>
    <w:rsid w:val="002C4E0F"/>
    <w:rsid w:val="002D088C"/>
    <w:rsid w:val="002D1B46"/>
    <w:rsid w:val="002D4683"/>
    <w:rsid w:val="002E12C8"/>
    <w:rsid w:val="002E1FF5"/>
    <w:rsid w:val="002E2411"/>
    <w:rsid w:val="002E24B6"/>
    <w:rsid w:val="002E2577"/>
    <w:rsid w:val="002E5151"/>
    <w:rsid w:val="002E527D"/>
    <w:rsid w:val="002E5588"/>
    <w:rsid w:val="002E69DB"/>
    <w:rsid w:val="002E7126"/>
    <w:rsid w:val="002F22F5"/>
    <w:rsid w:val="002F2D86"/>
    <w:rsid w:val="002F3133"/>
    <w:rsid w:val="002F3541"/>
    <w:rsid w:val="002F488B"/>
    <w:rsid w:val="002F537B"/>
    <w:rsid w:val="002F7428"/>
    <w:rsid w:val="002F7482"/>
    <w:rsid w:val="003007BC"/>
    <w:rsid w:val="00301C0E"/>
    <w:rsid w:val="003022DE"/>
    <w:rsid w:val="00303193"/>
    <w:rsid w:val="00303391"/>
    <w:rsid w:val="0030390A"/>
    <w:rsid w:val="00306762"/>
    <w:rsid w:val="00306892"/>
    <w:rsid w:val="00307B51"/>
    <w:rsid w:val="00310BC7"/>
    <w:rsid w:val="00310DE1"/>
    <w:rsid w:val="00312915"/>
    <w:rsid w:val="0031388A"/>
    <w:rsid w:val="0031416B"/>
    <w:rsid w:val="003149C9"/>
    <w:rsid w:val="00314E4F"/>
    <w:rsid w:val="00316A34"/>
    <w:rsid w:val="00316DDE"/>
    <w:rsid w:val="00321FCD"/>
    <w:rsid w:val="00324315"/>
    <w:rsid w:val="00324CE1"/>
    <w:rsid w:val="003276BD"/>
    <w:rsid w:val="0032797C"/>
    <w:rsid w:val="00331AC9"/>
    <w:rsid w:val="00331B44"/>
    <w:rsid w:val="00331C86"/>
    <w:rsid w:val="00333F7D"/>
    <w:rsid w:val="003358C8"/>
    <w:rsid w:val="00335E88"/>
    <w:rsid w:val="00337910"/>
    <w:rsid w:val="00337A4B"/>
    <w:rsid w:val="00337FB5"/>
    <w:rsid w:val="00341C08"/>
    <w:rsid w:val="003423B5"/>
    <w:rsid w:val="00345316"/>
    <w:rsid w:val="00345A00"/>
    <w:rsid w:val="00346987"/>
    <w:rsid w:val="00346A9F"/>
    <w:rsid w:val="00346FD2"/>
    <w:rsid w:val="00347391"/>
    <w:rsid w:val="0035035D"/>
    <w:rsid w:val="003518C4"/>
    <w:rsid w:val="00351DE4"/>
    <w:rsid w:val="00352C68"/>
    <w:rsid w:val="00353B4B"/>
    <w:rsid w:val="0035615C"/>
    <w:rsid w:val="00357077"/>
    <w:rsid w:val="00357C63"/>
    <w:rsid w:val="0036086F"/>
    <w:rsid w:val="00362B47"/>
    <w:rsid w:val="00362F1B"/>
    <w:rsid w:val="003646F8"/>
    <w:rsid w:val="00365310"/>
    <w:rsid w:val="003662A7"/>
    <w:rsid w:val="003676E1"/>
    <w:rsid w:val="0037100F"/>
    <w:rsid w:val="003723E8"/>
    <w:rsid w:val="00372454"/>
    <w:rsid w:val="0037301A"/>
    <w:rsid w:val="00373F0E"/>
    <w:rsid w:val="00373F48"/>
    <w:rsid w:val="00374516"/>
    <w:rsid w:val="00375D23"/>
    <w:rsid w:val="0037639A"/>
    <w:rsid w:val="003768E7"/>
    <w:rsid w:val="00376AC6"/>
    <w:rsid w:val="00381342"/>
    <w:rsid w:val="00381511"/>
    <w:rsid w:val="00382280"/>
    <w:rsid w:val="00382885"/>
    <w:rsid w:val="0038557C"/>
    <w:rsid w:val="00387217"/>
    <w:rsid w:val="00387E52"/>
    <w:rsid w:val="00387EC9"/>
    <w:rsid w:val="00387F81"/>
    <w:rsid w:val="00391572"/>
    <w:rsid w:val="00391A1A"/>
    <w:rsid w:val="00392532"/>
    <w:rsid w:val="003929D4"/>
    <w:rsid w:val="00392CD1"/>
    <w:rsid w:val="00393488"/>
    <w:rsid w:val="00393A16"/>
    <w:rsid w:val="00394732"/>
    <w:rsid w:val="003951CB"/>
    <w:rsid w:val="003974EE"/>
    <w:rsid w:val="003A06D0"/>
    <w:rsid w:val="003A0A0B"/>
    <w:rsid w:val="003A1002"/>
    <w:rsid w:val="003A13E7"/>
    <w:rsid w:val="003A2039"/>
    <w:rsid w:val="003A5E97"/>
    <w:rsid w:val="003B0817"/>
    <w:rsid w:val="003B0BE0"/>
    <w:rsid w:val="003B1522"/>
    <w:rsid w:val="003B2527"/>
    <w:rsid w:val="003B2C7D"/>
    <w:rsid w:val="003B2FD4"/>
    <w:rsid w:val="003B4B3A"/>
    <w:rsid w:val="003B5B09"/>
    <w:rsid w:val="003B6735"/>
    <w:rsid w:val="003B715F"/>
    <w:rsid w:val="003B7383"/>
    <w:rsid w:val="003C056B"/>
    <w:rsid w:val="003C22E2"/>
    <w:rsid w:val="003C3B2D"/>
    <w:rsid w:val="003C40F4"/>
    <w:rsid w:val="003C647B"/>
    <w:rsid w:val="003C67ED"/>
    <w:rsid w:val="003C688F"/>
    <w:rsid w:val="003C7645"/>
    <w:rsid w:val="003D0121"/>
    <w:rsid w:val="003D017F"/>
    <w:rsid w:val="003D0448"/>
    <w:rsid w:val="003D15AA"/>
    <w:rsid w:val="003D1C86"/>
    <w:rsid w:val="003D1F45"/>
    <w:rsid w:val="003D242C"/>
    <w:rsid w:val="003D4143"/>
    <w:rsid w:val="003D6574"/>
    <w:rsid w:val="003D6820"/>
    <w:rsid w:val="003E03AF"/>
    <w:rsid w:val="003E27A9"/>
    <w:rsid w:val="003E40DF"/>
    <w:rsid w:val="003E6060"/>
    <w:rsid w:val="003E606D"/>
    <w:rsid w:val="003E651A"/>
    <w:rsid w:val="003E6D19"/>
    <w:rsid w:val="003E75A0"/>
    <w:rsid w:val="003F1B9A"/>
    <w:rsid w:val="003F2211"/>
    <w:rsid w:val="003F27D3"/>
    <w:rsid w:val="003F2EDB"/>
    <w:rsid w:val="003F3ACF"/>
    <w:rsid w:val="003F4035"/>
    <w:rsid w:val="003F488E"/>
    <w:rsid w:val="003F5DBF"/>
    <w:rsid w:val="003F7CF3"/>
    <w:rsid w:val="004010D2"/>
    <w:rsid w:val="004021B6"/>
    <w:rsid w:val="00403BD3"/>
    <w:rsid w:val="00410300"/>
    <w:rsid w:val="00410736"/>
    <w:rsid w:val="00410C19"/>
    <w:rsid w:val="00410D03"/>
    <w:rsid w:val="0041102B"/>
    <w:rsid w:val="00411595"/>
    <w:rsid w:val="004119BA"/>
    <w:rsid w:val="00411AF0"/>
    <w:rsid w:val="0041605B"/>
    <w:rsid w:val="00416EB2"/>
    <w:rsid w:val="00417120"/>
    <w:rsid w:val="004171A5"/>
    <w:rsid w:val="00421A93"/>
    <w:rsid w:val="004221DC"/>
    <w:rsid w:val="00424DB3"/>
    <w:rsid w:val="004272B7"/>
    <w:rsid w:val="0042770D"/>
    <w:rsid w:val="00430B4A"/>
    <w:rsid w:val="00433492"/>
    <w:rsid w:val="004362F1"/>
    <w:rsid w:val="0043674C"/>
    <w:rsid w:val="00440F85"/>
    <w:rsid w:val="004410A7"/>
    <w:rsid w:val="00441867"/>
    <w:rsid w:val="00441922"/>
    <w:rsid w:val="00441E12"/>
    <w:rsid w:val="00443B2B"/>
    <w:rsid w:val="004449E7"/>
    <w:rsid w:val="00444C8B"/>
    <w:rsid w:val="00445220"/>
    <w:rsid w:val="00445238"/>
    <w:rsid w:val="0044682B"/>
    <w:rsid w:val="00447C28"/>
    <w:rsid w:val="00447CB9"/>
    <w:rsid w:val="00450CED"/>
    <w:rsid w:val="00451736"/>
    <w:rsid w:val="00452317"/>
    <w:rsid w:val="0045387B"/>
    <w:rsid w:val="0045532C"/>
    <w:rsid w:val="00455C68"/>
    <w:rsid w:val="004561C3"/>
    <w:rsid w:val="00456DCA"/>
    <w:rsid w:val="0045777D"/>
    <w:rsid w:val="00457835"/>
    <w:rsid w:val="00460E91"/>
    <w:rsid w:val="00461F42"/>
    <w:rsid w:val="00462949"/>
    <w:rsid w:val="004630C6"/>
    <w:rsid w:val="004650AA"/>
    <w:rsid w:val="00465B17"/>
    <w:rsid w:val="004673C7"/>
    <w:rsid w:val="00467CF3"/>
    <w:rsid w:val="0047218E"/>
    <w:rsid w:val="00473754"/>
    <w:rsid w:val="0047428B"/>
    <w:rsid w:val="004768DB"/>
    <w:rsid w:val="004769C3"/>
    <w:rsid w:val="0047701C"/>
    <w:rsid w:val="004776F9"/>
    <w:rsid w:val="0048044A"/>
    <w:rsid w:val="004804FC"/>
    <w:rsid w:val="004815B7"/>
    <w:rsid w:val="00481F67"/>
    <w:rsid w:val="004820CD"/>
    <w:rsid w:val="00482576"/>
    <w:rsid w:val="004829C9"/>
    <w:rsid w:val="00483500"/>
    <w:rsid w:val="00484F82"/>
    <w:rsid w:val="004850FD"/>
    <w:rsid w:val="0048515C"/>
    <w:rsid w:val="00485EFC"/>
    <w:rsid w:val="004865C7"/>
    <w:rsid w:val="0048662E"/>
    <w:rsid w:val="00487B5B"/>
    <w:rsid w:val="004906E2"/>
    <w:rsid w:val="00490B7B"/>
    <w:rsid w:val="00490EB8"/>
    <w:rsid w:val="004933F8"/>
    <w:rsid w:val="004939DA"/>
    <w:rsid w:val="0049690B"/>
    <w:rsid w:val="004A0880"/>
    <w:rsid w:val="004A0D46"/>
    <w:rsid w:val="004A0DE8"/>
    <w:rsid w:val="004A1124"/>
    <w:rsid w:val="004A14CC"/>
    <w:rsid w:val="004A298F"/>
    <w:rsid w:val="004A2AE1"/>
    <w:rsid w:val="004A47B1"/>
    <w:rsid w:val="004A5506"/>
    <w:rsid w:val="004A66FD"/>
    <w:rsid w:val="004A7B4C"/>
    <w:rsid w:val="004B1613"/>
    <w:rsid w:val="004B26CB"/>
    <w:rsid w:val="004B396E"/>
    <w:rsid w:val="004B3B69"/>
    <w:rsid w:val="004B43F2"/>
    <w:rsid w:val="004B4FB5"/>
    <w:rsid w:val="004C3A28"/>
    <w:rsid w:val="004C4C02"/>
    <w:rsid w:val="004C5369"/>
    <w:rsid w:val="004C5A25"/>
    <w:rsid w:val="004C5A55"/>
    <w:rsid w:val="004C5AD1"/>
    <w:rsid w:val="004C5E57"/>
    <w:rsid w:val="004D079B"/>
    <w:rsid w:val="004D0D91"/>
    <w:rsid w:val="004D12CE"/>
    <w:rsid w:val="004D1699"/>
    <w:rsid w:val="004D1767"/>
    <w:rsid w:val="004D21BD"/>
    <w:rsid w:val="004D3B57"/>
    <w:rsid w:val="004D40B6"/>
    <w:rsid w:val="004D476C"/>
    <w:rsid w:val="004D4E3B"/>
    <w:rsid w:val="004D5BE3"/>
    <w:rsid w:val="004D6111"/>
    <w:rsid w:val="004D7770"/>
    <w:rsid w:val="004D7E56"/>
    <w:rsid w:val="004E05EA"/>
    <w:rsid w:val="004E0AD6"/>
    <w:rsid w:val="004E41A4"/>
    <w:rsid w:val="004E435E"/>
    <w:rsid w:val="004E67A1"/>
    <w:rsid w:val="004F146B"/>
    <w:rsid w:val="004F2DC8"/>
    <w:rsid w:val="004F3B40"/>
    <w:rsid w:val="004F3CDC"/>
    <w:rsid w:val="004F4DD3"/>
    <w:rsid w:val="004F6098"/>
    <w:rsid w:val="004F60DA"/>
    <w:rsid w:val="0050045A"/>
    <w:rsid w:val="00500E1D"/>
    <w:rsid w:val="00500F91"/>
    <w:rsid w:val="005017C8"/>
    <w:rsid w:val="00501FA8"/>
    <w:rsid w:val="0050460A"/>
    <w:rsid w:val="0050469F"/>
    <w:rsid w:val="00506098"/>
    <w:rsid w:val="00510182"/>
    <w:rsid w:val="00512D8E"/>
    <w:rsid w:val="00513228"/>
    <w:rsid w:val="005137A7"/>
    <w:rsid w:val="00513E40"/>
    <w:rsid w:val="00516D15"/>
    <w:rsid w:val="00520F67"/>
    <w:rsid w:val="005212A3"/>
    <w:rsid w:val="00521381"/>
    <w:rsid w:val="00521DA8"/>
    <w:rsid w:val="00524397"/>
    <w:rsid w:val="005244AD"/>
    <w:rsid w:val="00525238"/>
    <w:rsid w:val="0052770F"/>
    <w:rsid w:val="00530F48"/>
    <w:rsid w:val="00531855"/>
    <w:rsid w:val="00533A48"/>
    <w:rsid w:val="00534DFC"/>
    <w:rsid w:val="00534F00"/>
    <w:rsid w:val="00537504"/>
    <w:rsid w:val="005376DE"/>
    <w:rsid w:val="0054064F"/>
    <w:rsid w:val="00540900"/>
    <w:rsid w:val="00543204"/>
    <w:rsid w:val="00543705"/>
    <w:rsid w:val="00543B11"/>
    <w:rsid w:val="00547384"/>
    <w:rsid w:val="00547A1B"/>
    <w:rsid w:val="005528A3"/>
    <w:rsid w:val="00552B4D"/>
    <w:rsid w:val="0055377D"/>
    <w:rsid w:val="00553D28"/>
    <w:rsid w:val="0055402B"/>
    <w:rsid w:val="005548E9"/>
    <w:rsid w:val="0055540D"/>
    <w:rsid w:val="00555818"/>
    <w:rsid w:val="00555900"/>
    <w:rsid w:val="00560939"/>
    <w:rsid w:val="00563A5E"/>
    <w:rsid w:val="00563F52"/>
    <w:rsid w:val="00564BCE"/>
    <w:rsid w:val="005652B2"/>
    <w:rsid w:val="005656E1"/>
    <w:rsid w:val="00565E48"/>
    <w:rsid w:val="005661FB"/>
    <w:rsid w:val="00566217"/>
    <w:rsid w:val="00566A91"/>
    <w:rsid w:val="0056755A"/>
    <w:rsid w:val="0057052A"/>
    <w:rsid w:val="005729F3"/>
    <w:rsid w:val="00572F81"/>
    <w:rsid w:val="00575805"/>
    <w:rsid w:val="00576A02"/>
    <w:rsid w:val="0057753E"/>
    <w:rsid w:val="00581403"/>
    <w:rsid w:val="00583257"/>
    <w:rsid w:val="0058429F"/>
    <w:rsid w:val="00584DAC"/>
    <w:rsid w:val="00586B3C"/>
    <w:rsid w:val="00586DE5"/>
    <w:rsid w:val="00587124"/>
    <w:rsid w:val="005871B0"/>
    <w:rsid w:val="00591B04"/>
    <w:rsid w:val="00592008"/>
    <w:rsid w:val="005A0022"/>
    <w:rsid w:val="005A1F8F"/>
    <w:rsid w:val="005A59B3"/>
    <w:rsid w:val="005A6882"/>
    <w:rsid w:val="005A6A51"/>
    <w:rsid w:val="005A6C03"/>
    <w:rsid w:val="005A7965"/>
    <w:rsid w:val="005B1D87"/>
    <w:rsid w:val="005B58F3"/>
    <w:rsid w:val="005B73CB"/>
    <w:rsid w:val="005B7899"/>
    <w:rsid w:val="005C0F9C"/>
    <w:rsid w:val="005C18BC"/>
    <w:rsid w:val="005C1D0F"/>
    <w:rsid w:val="005C38B7"/>
    <w:rsid w:val="005C45A5"/>
    <w:rsid w:val="005C4874"/>
    <w:rsid w:val="005C670D"/>
    <w:rsid w:val="005C6E80"/>
    <w:rsid w:val="005C7869"/>
    <w:rsid w:val="005C7B94"/>
    <w:rsid w:val="005D36B7"/>
    <w:rsid w:val="005D40C2"/>
    <w:rsid w:val="005D6073"/>
    <w:rsid w:val="005D6C25"/>
    <w:rsid w:val="005E4531"/>
    <w:rsid w:val="005E4558"/>
    <w:rsid w:val="005E5C3A"/>
    <w:rsid w:val="005E6417"/>
    <w:rsid w:val="005E7561"/>
    <w:rsid w:val="005E7EC1"/>
    <w:rsid w:val="005F3AF7"/>
    <w:rsid w:val="005F554A"/>
    <w:rsid w:val="005F70D9"/>
    <w:rsid w:val="005F781D"/>
    <w:rsid w:val="006005FF"/>
    <w:rsid w:val="00601656"/>
    <w:rsid w:val="006026A6"/>
    <w:rsid w:val="00602927"/>
    <w:rsid w:val="006044CE"/>
    <w:rsid w:val="00604ACE"/>
    <w:rsid w:val="00606048"/>
    <w:rsid w:val="006075E7"/>
    <w:rsid w:val="00610645"/>
    <w:rsid w:val="00610711"/>
    <w:rsid w:val="00610AF6"/>
    <w:rsid w:val="00610B1B"/>
    <w:rsid w:val="00610D98"/>
    <w:rsid w:val="006114EE"/>
    <w:rsid w:val="00612442"/>
    <w:rsid w:val="00612603"/>
    <w:rsid w:val="00612EBB"/>
    <w:rsid w:val="00616AEF"/>
    <w:rsid w:val="00616B75"/>
    <w:rsid w:val="00616C06"/>
    <w:rsid w:val="00616ECD"/>
    <w:rsid w:val="006200A3"/>
    <w:rsid w:val="00620FC4"/>
    <w:rsid w:val="00623AE6"/>
    <w:rsid w:val="00623BC4"/>
    <w:rsid w:val="0062588B"/>
    <w:rsid w:val="00625C45"/>
    <w:rsid w:val="00626D5C"/>
    <w:rsid w:val="00627813"/>
    <w:rsid w:val="00631A1F"/>
    <w:rsid w:val="00631F1B"/>
    <w:rsid w:val="00632A25"/>
    <w:rsid w:val="00632D13"/>
    <w:rsid w:val="00632E6C"/>
    <w:rsid w:val="0063498A"/>
    <w:rsid w:val="00636D69"/>
    <w:rsid w:val="00637E3A"/>
    <w:rsid w:val="0064130B"/>
    <w:rsid w:val="00641C9B"/>
    <w:rsid w:val="00641D85"/>
    <w:rsid w:val="0064285B"/>
    <w:rsid w:val="00642E76"/>
    <w:rsid w:val="00643796"/>
    <w:rsid w:val="006455DA"/>
    <w:rsid w:val="00646FD8"/>
    <w:rsid w:val="006472EA"/>
    <w:rsid w:val="006508F0"/>
    <w:rsid w:val="0065327D"/>
    <w:rsid w:val="006535BC"/>
    <w:rsid w:val="00654B7A"/>
    <w:rsid w:val="00655AEF"/>
    <w:rsid w:val="00655CEA"/>
    <w:rsid w:val="00657380"/>
    <w:rsid w:val="006607D4"/>
    <w:rsid w:val="00661096"/>
    <w:rsid w:val="00662CC7"/>
    <w:rsid w:val="0066303C"/>
    <w:rsid w:val="00663450"/>
    <w:rsid w:val="0066430E"/>
    <w:rsid w:val="006656BE"/>
    <w:rsid w:val="00666693"/>
    <w:rsid w:val="00673A9E"/>
    <w:rsid w:val="00673F68"/>
    <w:rsid w:val="0067585A"/>
    <w:rsid w:val="00675C79"/>
    <w:rsid w:val="0068047D"/>
    <w:rsid w:val="00681673"/>
    <w:rsid w:val="00683236"/>
    <w:rsid w:val="00683871"/>
    <w:rsid w:val="0068440B"/>
    <w:rsid w:val="00685272"/>
    <w:rsid w:val="00685628"/>
    <w:rsid w:val="006866C4"/>
    <w:rsid w:val="00687C5F"/>
    <w:rsid w:val="006909DB"/>
    <w:rsid w:val="006913C1"/>
    <w:rsid w:val="006919C0"/>
    <w:rsid w:val="00694B34"/>
    <w:rsid w:val="0069573D"/>
    <w:rsid w:val="00695AAD"/>
    <w:rsid w:val="006960C9"/>
    <w:rsid w:val="00696D1C"/>
    <w:rsid w:val="006A111B"/>
    <w:rsid w:val="006A13AF"/>
    <w:rsid w:val="006A2765"/>
    <w:rsid w:val="006A520E"/>
    <w:rsid w:val="006A550E"/>
    <w:rsid w:val="006A62BC"/>
    <w:rsid w:val="006A6BA2"/>
    <w:rsid w:val="006B04F3"/>
    <w:rsid w:val="006B24AD"/>
    <w:rsid w:val="006B4AA8"/>
    <w:rsid w:val="006B5B4F"/>
    <w:rsid w:val="006B620D"/>
    <w:rsid w:val="006B6390"/>
    <w:rsid w:val="006B66D7"/>
    <w:rsid w:val="006B6F56"/>
    <w:rsid w:val="006C104E"/>
    <w:rsid w:val="006C39AF"/>
    <w:rsid w:val="006C47A4"/>
    <w:rsid w:val="006C5E59"/>
    <w:rsid w:val="006C7005"/>
    <w:rsid w:val="006C74D4"/>
    <w:rsid w:val="006C7DB1"/>
    <w:rsid w:val="006D4623"/>
    <w:rsid w:val="006D642C"/>
    <w:rsid w:val="006D6496"/>
    <w:rsid w:val="006D69B0"/>
    <w:rsid w:val="006D6FC8"/>
    <w:rsid w:val="006E052A"/>
    <w:rsid w:val="006E0BC5"/>
    <w:rsid w:val="006E361D"/>
    <w:rsid w:val="006E3A26"/>
    <w:rsid w:val="006F2374"/>
    <w:rsid w:val="006F2691"/>
    <w:rsid w:val="006F2DBF"/>
    <w:rsid w:val="006F51D7"/>
    <w:rsid w:val="006F67D8"/>
    <w:rsid w:val="006F6EF5"/>
    <w:rsid w:val="00702D63"/>
    <w:rsid w:val="007047DE"/>
    <w:rsid w:val="007052CC"/>
    <w:rsid w:val="007052ED"/>
    <w:rsid w:val="00707DAA"/>
    <w:rsid w:val="0071281A"/>
    <w:rsid w:val="007131F5"/>
    <w:rsid w:val="00713362"/>
    <w:rsid w:val="00713803"/>
    <w:rsid w:val="00713F77"/>
    <w:rsid w:val="007144B0"/>
    <w:rsid w:val="007146EB"/>
    <w:rsid w:val="00715372"/>
    <w:rsid w:val="0071555C"/>
    <w:rsid w:val="00715908"/>
    <w:rsid w:val="00716033"/>
    <w:rsid w:val="00716CD7"/>
    <w:rsid w:val="00716E53"/>
    <w:rsid w:val="00717DF2"/>
    <w:rsid w:val="00717F85"/>
    <w:rsid w:val="007200F1"/>
    <w:rsid w:val="007211E2"/>
    <w:rsid w:val="007213FF"/>
    <w:rsid w:val="00722485"/>
    <w:rsid w:val="00722D81"/>
    <w:rsid w:val="0072321D"/>
    <w:rsid w:val="007247C4"/>
    <w:rsid w:val="00724EE3"/>
    <w:rsid w:val="0073018E"/>
    <w:rsid w:val="007303B6"/>
    <w:rsid w:val="00731182"/>
    <w:rsid w:val="00732EEF"/>
    <w:rsid w:val="00733AF1"/>
    <w:rsid w:val="00734BA7"/>
    <w:rsid w:val="0073571B"/>
    <w:rsid w:val="00736343"/>
    <w:rsid w:val="00736C16"/>
    <w:rsid w:val="0073707D"/>
    <w:rsid w:val="00737B54"/>
    <w:rsid w:val="00740A66"/>
    <w:rsid w:val="00740DCA"/>
    <w:rsid w:val="0074124F"/>
    <w:rsid w:val="007414A7"/>
    <w:rsid w:val="007418A7"/>
    <w:rsid w:val="007426CD"/>
    <w:rsid w:val="00744587"/>
    <w:rsid w:val="00744ABA"/>
    <w:rsid w:val="00745048"/>
    <w:rsid w:val="00745B47"/>
    <w:rsid w:val="0074783A"/>
    <w:rsid w:val="00750079"/>
    <w:rsid w:val="00751B8C"/>
    <w:rsid w:val="00755B81"/>
    <w:rsid w:val="00756E8F"/>
    <w:rsid w:val="00761821"/>
    <w:rsid w:val="00761F78"/>
    <w:rsid w:val="007641E9"/>
    <w:rsid w:val="00767ADD"/>
    <w:rsid w:val="007715A9"/>
    <w:rsid w:val="007728F9"/>
    <w:rsid w:val="00772AEB"/>
    <w:rsid w:val="00773BC6"/>
    <w:rsid w:val="007747D4"/>
    <w:rsid w:val="00774989"/>
    <w:rsid w:val="00774D4C"/>
    <w:rsid w:val="00775F6D"/>
    <w:rsid w:val="007770F6"/>
    <w:rsid w:val="00777B41"/>
    <w:rsid w:val="0078009D"/>
    <w:rsid w:val="00781C43"/>
    <w:rsid w:val="00781EA2"/>
    <w:rsid w:val="00784054"/>
    <w:rsid w:val="00784747"/>
    <w:rsid w:val="0078532B"/>
    <w:rsid w:val="007859DC"/>
    <w:rsid w:val="00785A30"/>
    <w:rsid w:val="0078666A"/>
    <w:rsid w:val="00786D30"/>
    <w:rsid w:val="00787CA5"/>
    <w:rsid w:val="007906F4"/>
    <w:rsid w:val="00792130"/>
    <w:rsid w:val="00792B0F"/>
    <w:rsid w:val="00792C41"/>
    <w:rsid w:val="00793B5F"/>
    <w:rsid w:val="0079472A"/>
    <w:rsid w:val="007970C6"/>
    <w:rsid w:val="00797BEA"/>
    <w:rsid w:val="00797E7A"/>
    <w:rsid w:val="007A2FD7"/>
    <w:rsid w:val="007A438D"/>
    <w:rsid w:val="007A484B"/>
    <w:rsid w:val="007A551D"/>
    <w:rsid w:val="007A6021"/>
    <w:rsid w:val="007A6300"/>
    <w:rsid w:val="007A64C0"/>
    <w:rsid w:val="007A71F5"/>
    <w:rsid w:val="007A7918"/>
    <w:rsid w:val="007B0130"/>
    <w:rsid w:val="007B1DC6"/>
    <w:rsid w:val="007B4304"/>
    <w:rsid w:val="007B57CA"/>
    <w:rsid w:val="007B5AAA"/>
    <w:rsid w:val="007B5D58"/>
    <w:rsid w:val="007B6685"/>
    <w:rsid w:val="007B7070"/>
    <w:rsid w:val="007C06C6"/>
    <w:rsid w:val="007C09E6"/>
    <w:rsid w:val="007C0BD2"/>
    <w:rsid w:val="007C10D8"/>
    <w:rsid w:val="007C167B"/>
    <w:rsid w:val="007C172D"/>
    <w:rsid w:val="007C175F"/>
    <w:rsid w:val="007C1E38"/>
    <w:rsid w:val="007C2216"/>
    <w:rsid w:val="007C3720"/>
    <w:rsid w:val="007C4BAC"/>
    <w:rsid w:val="007C5A28"/>
    <w:rsid w:val="007D07D4"/>
    <w:rsid w:val="007D12EF"/>
    <w:rsid w:val="007D3CF7"/>
    <w:rsid w:val="007D4AB8"/>
    <w:rsid w:val="007D6BEE"/>
    <w:rsid w:val="007E2051"/>
    <w:rsid w:val="007E3CA4"/>
    <w:rsid w:val="007E5F43"/>
    <w:rsid w:val="007E6E8F"/>
    <w:rsid w:val="007F2235"/>
    <w:rsid w:val="007F3ED8"/>
    <w:rsid w:val="007F3FC4"/>
    <w:rsid w:val="007F5C7D"/>
    <w:rsid w:val="007F6F1D"/>
    <w:rsid w:val="00800F24"/>
    <w:rsid w:val="00801284"/>
    <w:rsid w:val="0080239D"/>
    <w:rsid w:val="008040D5"/>
    <w:rsid w:val="00804317"/>
    <w:rsid w:val="00805BE2"/>
    <w:rsid w:val="00806422"/>
    <w:rsid w:val="0080737F"/>
    <w:rsid w:val="008074A7"/>
    <w:rsid w:val="008101C0"/>
    <w:rsid w:val="008104A0"/>
    <w:rsid w:val="00810719"/>
    <w:rsid w:val="0081087C"/>
    <w:rsid w:val="0081266B"/>
    <w:rsid w:val="008134B2"/>
    <w:rsid w:val="00813DF8"/>
    <w:rsid w:val="008150D7"/>
    <w:rsid w:val="00816015"/>
    <w:rsid w:val="00817CF5"/>
    <w:rsid w:val="008203C3"/>
    <w:rsid w:val="0082111E"/>
    <w:rsid w:val="00821BA0"/>
    <w:rsid w:val="00823F15"/>
    <w:rsid w:val="008249ED"/>
    <w:rsid w:val="0082751F"/>
    <w:rsid w:val="00831A4D"/>
    <w:rsid w:val="00832B39"/>
    <w:rsid w:val="008349FB"/>
    <w:rsid w:val="00834F6A"/>
    <w:rsid w:val="008353ED"/>
    <w:rsid w:val="00835955"/>
    <w:rsid w:val="0083733F"/>
    <w:rsid w:val="00840054"/>
    <w:rsid w:val="00840F7B"/>
    <w:rsid w:val="00841929"/>
    <w:rsid w:val="008430E3"/>
    <w:rsid w:val="008433BD"/>
    <w:rsid w:val="00844922"/>
    <w:rsid w:val="00846AD3"/>
    <w:rsid w:val="008503A0"/>
    <w:rsid w:val="00850DDE"/>
    <w:rsid w:val="00851096"/>
    <w:rsid w:val="008534C3"/>
    <w:rsid w:val="00854388"/>
    <w:rsid w:val="008544FC"/>
    <w:rsid w:val="008546AB"/>
    <w:rsid w:val="00854B09"/>
    <w:rsid w:val="0085695F"/>
    <w:rsid w:val="00860601"/>
    <w:rsid w:val="008607FB"/>
    <w:rsid w:val="0086121D"/>
    <w:rsid w:val="00861327"/>
    <w:rsid w:val="00861D09"/>
    <w:rsid w:val="00861F8F"/>
    <w:rsid w:val="008620FF"/>
    <w:rsid w:val="008627BA"/>
    <w:rsid w:val="00863DEC"/>
    <w:rsid w:val="008643AD"/>
    <w:rsid w:val="0086680C"/>
    <w:rsid w:val="00870350"/>
    <w:rsid w:val="00870669"/>
    <w:rsid w:val="00870979"/>
    <w:rsid w:val="00871F68"/>
    <w:rsid w:val="00872827"/>
    <w:rsid w:val="008741BC"/>
    <w:rsid w:val="008743B7"/>
    <w:rsid w:val="00874B01"/>
    <w:rsid w:val="00874B15"/>
    <w:rsid w:val="008750E8"/>
    <w:rsid w:val="00875FE1"/>
    <w:rsid w:val="008777B4"/>
    <w:rsid w:val="00883381"/>
    <w:rsid w:val="008843B4"/>
    <w:rsid w:val="008844C2"/>
    <w:rsid w:val="008847D4"/>
    <w:rsid w:val="008851CC"/>
    <w:rsid w:val="00885420"/>
    <w:rsid w:val="00885826"/>
    <w:rsid w:val="00885A08"/>
    <w:rsid w:val="008867DD"/>
    <w:rsid w:val="00887CC6"/>
    <w:rsid w:val="008902AC"/>
    <w:rsid w:val="008941D3"/>
    <w:rsid w:val="00895DEA"/>
    <w:rsid w:val="008960A3"/>
    <w:rsid w:val="008A36D7"/>
    <w:rsid w:val="008A3D19"/>
    <w:rsid w:val="008A3E25"/>
    <w:rsid w:val="008A43D0"/>
    <w:rsid w:val="008A465E"/>
    <w:rsid w:val="008A4E67"/>
    <w:rsid w:val="008A4F5C"/>
    <w:rsid w:val="008A75A5"/>
    <w:rsid w:val="008B0B22"/>
    <w:rsid w:val="008B0D0F"/>
    <w:rsid w:val="008B2553"/>
    <w:rsid w:val="008B3139"/>
    <w:rsid w:val="008B3871"/>
    <w:rsid w:val="008B48B9"/>
    <w:rsid w:val="008B4C98"/>
    <w:rsid w:val="008B6296"/>
    <w:rsid w:val="008B62E6"/>
    <w:rsid w:val="008B6EA6"/>
    <w:rsid w:val="008B714B"/>
    <w:rsid w:val="008B7767"/>
    <w:rsid w:val="008C02E7"/>
    <w:rsid w:val="008C0FD3"/>
    <w:rsid w:val="008C1931"/>
    <w:rsid w:val="008C49AE"/>
    <w:rsid w:val="008C6376"/>
    <w:rsid w:val="008D057C"/>
    <w:rsid w:val="008D41BC"/>
    <w:rsid w:val="008D6812"/>
    <w:rsid w:val="008D73E4"/>
    <w:rsid w:val="008E016F"/>
    <w:rsid w:val="008E121A"/>
    <w:rsid w:val="008E1DD8"/>
    <w:rsid w:val="008E478F"/>
    <w:rsid w:val="008F0814"/>
    <w:rsid w:val="008F0C09"/>
    <w:rsid w:val="008F20D8"/>
    <w:rsid w:val="008F2728"/>
    <w:rsid w:val="008F48F9"/>
    <w:rsid w:val="008F56CD"/>
    <w:rsid w:val="008F622A"/>
    <w:rsid w:val="008F6FFD"/>
    <w:rsid w:val="008F775B"/>
    <w:rsid w:val="0090183C"/>
    <w:rsid w:val="00902AE5"/>
    <w:rsid w:val="00903914"/>
    <w:rsid w:val="00903C2D"/>
    <w:rsid w:val="00904B79"/>
    <w:rsid w:val="00905D1F"/>
    <w:rsid w:val="00911C26"/>
    <w:rsid w:val="00912C3E"/>
    <w:rsid w:val="00917B4F"/>
    <w:rsid w:val="009212B9"/>
    <w:rsid w:val="00923F3F"/>
    <w:rsid w:val="009246F4"/>
    <w:rsid w:val="00924E36"/>
    <w:rsid w:val="00924FC0"/>
    <w:rsid w:val="0092671E"/>
    <w:rsid w:val="009267BE"/>
    <w:rsid w:val="0093009B"/>
    <w:rsid w:val="0093161A"/>
    <w:rsid w:val="0093311C"/>
    <w:rsid w:val="0093383B"/>
    <w:rsid w:val="00935DC3"/>
    <w:rsid w:val="00935E34"/>
    <w:rsid w:val="009367F3"/>
    <w:rsid w:val="009371E1"/>
    <w:rsid w:val="009406CA"/>
    <w:rsid w:val="00941302"/>
    <w:rsid w:val="009418DA"/>
    <w:rsid w:val="00941AE9"/>
    <w:rsid w:val="009441A9"/>
    <w:rsid w:val="00944A81"/>
    <w:rsid w:val="00947AF8"/>
    <w:rsid w:val="00950383"/>
    <w:rsid w:val="00952330"/>
    <w:rsid w:val="00952DAF"/>
    <w:rsid w:val="00952DB3"/>
    <w:rsid w:val="00953000"/>
    <w:rsid w:val="009538F9"/>
    <w:rsid w:val="00957212"/>
    <w:rsid w:val="009611BA"/>
    <w:rsid w:val="009616E2"/>
    <w:rsid w:val="0096170A"/>
    <w:rsid w:val="00962BD1"/>
    <w:rsid w:val="009638E3"/>
    <w:rsid w:val="00964483"/>
    <w:rsid w:val="009652F1"/>
    <w:rsid w:val="009663EC"/>
    <w:rsid w:val="00966A7D"/>
    <w:rsid w:val="0096735B"/>
    <w:rsid w:val="009675E6"/>
    <w:rsid w:val="0097061D"/>
    <w:rsid w:val="009709FC"/>
    <w:rsid w:val="00971811"/>
    <w:rsid w:val="00972B9C"/>
    <w:rsid w:val="009732A9"/>
    <w:rsid w:val="00975F3B"/>
    <w:rsid w:val="0097700C"/>
    <w:rsid w:val="00980FB5"/>
    <w:rsid w:val="00981449"/>
    <w:rsid w:val="0098159E"/>
    <w:rsid w:val="00981AC7"/>
    <w:rsid w:val="00983BB4"/>
    <w:rsid w:val="00985F39"/>
    <w:rsid w:val="009862EC"/>
    <w:rsid w:val="0098744E"/>
    <w:rsid w:val="00987F37"/>
    <w:rsid w:val="00992A3F"/>
    <w:rsid w:val="00993E49"/>
    <w:rsid w:val="00995801"/>
    <w:rsid w:val="0099590A"/>
    <w:rsid w:val="009A1E0A"/>
    <w:rsid w:val="009A2570"/>
    <w:rsid w:val="009A4423"/>
    <w:rsid w:val="009A6353"/>
    <w:rsid w:val="009B1CD9"/>
    <w:rsid w:val="009B1DC5"/>
    <w:rsid w:val="009B340D"/>
    <w:rsid w:val="009B3FDE"/>
    <w:rsid w:val="009B5671"/>
    <w:rsid w:val="009B5742"/>
    <w:rsid w:val="009B6288"/>
    <w:rsid w:val="009B72EF"/>
    <w:rsid w:val="009C13B3"/>
    <w:rsid w:val="009C3C4A"/>
    <w:rsid w:val="009C50D3"/>
    <w:rsid w:val="009C5CDB"/>
    <w:rsid w:val="009C67B0"/>
    <w:rsid w:val="009D0C0C"/>
    <w:rsid w:val="009D1F99"/>
    <w:rsid w:val="009D2194"/>
    <w:rsid w:val="009D293C"/>
    <w:rsid w:val="009D62C9"/>
    <w:rsid w:val="009D6C2A"/>
    <w:rsid w:val="009D7100"/>
    <w:rsid w:val="009E00FC"/>
    <w:rsid w:val="009E0A3B"/>
    <w:rsid w:val="009E1702"/>
    <w:rsid w:val="009E3096"/>
    <w:rsid w:val="009E31FB"/>
    <w:rsid w:val="009E4F6F"/>
    <w:rsid w:val="009E6A35"/>
    <w:rsid w:val="009E6AA2"/>
    <w:rsid w:val="009E71CE"/>
    <w:rsid w:val="009E7341"/>
    <w:rsid w:val="009F0A0A"/>
    <w:rsid w:val="009F0BC7"/>
    <w:rsid w:val="009F11AB"/>
    <w:rsid w:val="009F34FC"/>
    <w:rsid w:val="009F46F6"/>
    <w:rsid w:val="009F509C"/>
    <w:rsid w:val="009F5713"/>
    <w:rsid w:val="009F6070"/>
    <w:rsid w:val="009F79FC"/>
    <w:rsid w:val="00A01FD3"/>
    <w:rsid w:val="00A02DD9"/>
    <w:rsid w:val="00A064D0"/>
    <w:rsid w:val="00A06CA3"/>
    <w:rsid w:val="00A0767A"/>
    <w:rsid w:val="00A07988"/>
    <w:rsid w:val="00A07D2F"/>
    <w:rsid w:val="00A10911"/>
    <w:rsid w:val="00A12304"/>
    <w:rsid w:val="00A13D4C"/>
    <w:rsid w:val="00A13E36"/>
    <w:rsid w:val="00A164DA"/>
    <w:rsid w:val="00A205A4"/>
    <w:rsid w:val="00A2147C"/>
    <w:rsid w:val="00A226A9"/>
    <w:rsid w:val="00A23AAC"/>
    <w:rsid w:val="00A242D4"/>
    <w:rsid w:val="00A24509"/>
    <w:rsid w:val="00A24D39"/>
    <w:rsid w:val="00A24DA4"/>
    <w:rsid w:val="00A25925"/>
    <w:rsid w:val="00A2777F"/>
    <w:rsid w:val="00A278BE"/>
    <w:rsid w:val="00A319AD"/>
    <w:rsid w:val="00A322FF"/>
    <w:rsid w:val="00A3469E"/>
    <w:rsid w:val="00A34FE4"/>
    <w:rsid w:val="00A35220"/>
    <w:rsid w:val="00A35CB6"/>
    <w:rsid w:val="00A360DA"/>
    <w:rsid w:val="00A364D2"/>
    <w:rsid w:val="00A3675E"/>
    <w:rsid w:val="00A409D9"/>
    <w:rsid w:val="00A4241C"/>
    <w:rsid w:val="00A429C9"/>
    <w:rsid w:val="00A46598"/>
    <w:rsid w:val="00A46777"/>
    <w:rsid w:val="00A47242"/>
    <w:rsid w:val="00A50216"/>
    <w:rsid w:val="00A51084"/>
    <w:rsid w:val="00A521A5"/>
    <w:rsid w:val="00A55D54"/>
    <w:rsid w:val="00A5609E"/>
    <w:rsid w:val="00A562B5"/>
    <w:rsid w:val="00A5659B"/>
    <w:rsid w:val="00A56CB8"/>
    <w:rsid w:val="00A62EA8"/>
    <w:rsid w:val="00A62F98"/>
    <w:rsid w:val="00A639D5"/>
    <w:rsid w:val="00A6483D"/>
    <w:rsid w:val="00A653A1"/>
    <w:rsid w:val="00A66531"/>
    <w:rsid w:val="00A70ACE"/>
    <w:rsid w:val="00A7282B"/>
    <w:rsid w:val="00A731BE"/>
    <w:rsid w:val="00A74C8E"/>
    <w:rsid w:val="00A74DAE"/>
    <w:rsid w:val="00A761A0"/>
    <w:rsid w:val="00A80265"/>
    <w:rsid w:val="00A81242"/>
    <w:rsid w:val="00A82B4A"/>
    <w:rsid w:val="00A85190"/>
    <w:rsid w:val="00A86431"/>
    <w:rsid w:val="00A87124"/>
    <w:rsid w:val="00A87313"/>
    <w:rsid w:val="00A90FEA"/>
    <w:rsid w:val="00A913E8"/>
    <w:rsid w:val="00A91C8F"/>
    <w:rsid w:val="00A932B7"/>
    <w:rsid w:val="00A95E3F"/>
    <w:rsid w:val="00A9616E"/>
    <w:rsid w:val="00A9681D"/>
    <w:rsid w:val="00AA02E3"/>
    <w:rsid w:val="00AA0D15"/>
    <w:rsid w:val="00AA1A78"/>
    <w:rsid w:val="00AA2D01"/>
    <w:rsid w:val="00AA2E4D"/>
    <w:rsid w:val="00AA41C2"/>
    <w:rsid w:val="00AA4B9D"/>
    <w:rsid w:val="00AA5ACA"/>
    <w:rsid w:val="00AA70D3"/>
    <w:rsid w:val="00AB04FE"/>
    <w:rsid w:val="00AB11A3"/>
    <w:rsid w:val="00AB1898"/>
    <w:rsid w:val="00AB18E5"/>
    <w:rsid w:val="00AB1A75"/>
    <w:rsid w:val="00AB6A38"/>
    <w:rsid w:val="00AB6CA3"/>
    <w:rsid w:val="00AC00E8"/>
    <w:rsid w:val="00AC096C"/>
    <w:rsid w:val="00AC3D29"/>
    <w:rsid w:val="00AC5AFC"/>
    <w:rsid w:val="00AC5C33"/>
    <w:rsid w:val="00AC7771"/>
    <w:rsid w:val="00AC79F2"/>
    <w:rsid w:val="00AD1010"/>
    <w:rsid w:val="00AD204D"/>
    <w:rsid w:val="00AD2DA1"/>
    <w:rsid w:val="00AD3014"/>
    <w:rsid w:val="00AD31FD"/>
    <w:rsid w:val="00AD34C0"/>
    <w:rsid w:val="00AD404A"/>
    <w:rsid w:val="00AD4B3A"/>
    <w:rsid w:val="00AD5229"/>
    <w:rsid w:val="00AD5270"/>
    <w:rsid w:val="00AD5D2C"/>
    <w:rsid w:val="00AD7057"/>
    <w:rsid w:val="00AD7171"/>
    <w:rsid w:val="00AD7215"/>
    <w:rsid w:val="00AD7A27"/>
    <w:rsid w:val="00AE31C7"/>
    <w:rsid w:val="00AE37A1"/>
    <w:rsid w:val="00AE396A"/>
    <w:rsid w:val="00AE3BD8"/>
    <w:rsid w:val="00AE50C5"/>
    <w:rsid w:val="00AE5B2E"/>
    <w:rsid w:val="00AE6934"/>
    <w:rsid w:val="00AF0C7F"/>
    <w:rsid w:val="00AF0D82"/>
    <w:rsid w:val="00AF1C89"/>
    <w:rsid w:val="00AF24E9"/>
    <w:rsid w:val="00AF26EB"/>
    <w:rsid w:val="00AF304C"/>
    <w:rsid w:val="00AF31F0"/>
    <w:rsid w:val="00AF3EF4"/>
    <w:rsid w:val="00AF54CC"/>
    <w:rsid w:val="00AF55E6"/>
    <w:rsid w:val="00AF7C1C"/>
    <w:rsid w:val="00B03C15"/>
    <w:rsid w:val="00B03E3C"/>
    <w:rsid w:val="00B0423A"/>
    <w:rsid w:val="00B059F4"/>
    <w:rsid w:val="00B05F3E"/>
    <w:rsid w:val="00B0677F"/>
    <w:rsid w:val="00B06D25"/>
    <w:rsid w:val="00B07577"/>
    <w:rsid w:val="00B115BF"/>
    <w:rsid w:val="00B12037"/>
    <w:rsid w:val="00B12622"/>
    <w:rsid w:val="00B158B7"/>
    <w:rsid w:val="00B15CE7"/>
    <w:rsid w:val="00B1672B"/>
    <w:rsid w:val="00B16D5C"/>
    <w:rsid w:val="00B20240"/>
    <w:rsid w:val="00B20F49"/>
    <w:rsid w:val="00B21CC2"/>
    <w:rsid w:val="00B24D24"/>
    <w:rsid w:val="00B26146"/>
    <w:rsid w:val="00B262D2"/>
    <w:rsid w:val="00B26C3B"/>
    <w:rsid w:val="00B272D6"/>
    <w:rsid w:val="00B27BCD"/>
    <w:rsid w:val="00B32FB2"/>
    <w:rsid w:val="00B354A3"/>
    <w:rsid w:val="00B35CC2"/>
    <w:rsid w:val="00B378B4"/>
    <w:rsid w:val="00B37F6A"/>
    <w:rsid w:val="00B40B3C"/>
    <w:rsid w:val="00B41015"/>
    <w:rsid w:val="00B412E8"/>
    <w:rsid w:val="00B42499"/>
    <w:rsid w:val="00B42A7C"/>
    <w:rsid w:val="00B43AB6"/>
    <w:rsid w:val="00B43DE7"/>
    <w:rsid w:val="00B472F2"/>
    <w:rsid w:val="00B475E8"/>
    <w:rsid w:val="00B52276"/>
    <w:rsid w:val="00B525FD"/>
    <w:rsid w:val="00B53D47"/>
    <w:rsid w:val="00B55A06"/>
    <w:rsid w:val="00B574F7"/>
    <w:rsid w:val="00B60025"/>
    <w:rsid w:val="00B6145D"/>
    <w:rsid w:val="00B651B5"/>
    <w:rsid w:val="00B659B1"/>
    <w:rsid w:val="00B65AE2"/>
    <w:rsid w:val="00B661C8"/>
    <w:rsid w:val="00B67314"/>
    <w:rsid w:val="00B67A47"/>
    <w:rsid w:val="00B70C03"/>
    <w:rsid w:val="00B70EFC"/>
    <w:rsid w:val="00B7236C"/>
    <w:rsid w:val="00B7283D"/>
    <w:rsid w:val="00B73274"/>
    <w:rsid w:val="00B74385"/>
    <w:rsid w:val="00B758CC"/>
    <w:rsid w:val="00B75DC1"/>
    <w:rsid w:val="00B7676E"/>
    <w:rsid w:val="00B76CE2"/>
    <w:rsid w:val="00B801E8"/>
    <w:rsid w:val="00B8325F"/>
    <w:rsid w:val="00B84E2C"/>
    <w:rsid w:val="00B84FB9"/>
    <w:rsid w:val="00B8790F"/>
    <w:rsid w:val="00B906A5"/>
    <w:rsid w:val="00B92D9D"/>
    <w:rsid w:val="00B93159"/>
    <w:rsid w:val="00B93518"/>
    <w:rsid w:val="00B93B66"/>
    <w:rsid w:val="00B97AFC"/>
    <w:rsid w:val="00BA009D"/>
    <w:rsid w:val="00BA010C"/>
    <w:rsid w:val="00BA0CC7"/>
    <w:rsid w:val="00BA2567"/>
    <w:rsid w:val="00BA3910"/>
    <w:rsid w:val="00BA5767"/>
    <w:rsid w:val="00BA601E"/>
    <w:rsid w:val="00BA6970"/>
    <w:rsid w:val="00BA6EFE"/>
    <w:rsid w:val="00BB1B92"/>
    <w:rsid w:val="00BB1F20"/>
    <w:rsid w:val="00BB242F"/>
    <w:rsid w:val="00BB2C98"/>
    <w:rsid w:val="00BB32C6"/>
    <w:rsid w:val="00BB3CCB"/>
    <w:rsid w:val="00BB7304"/>
    <w:rsid w:val="00BB7ED2"/>
    <w:rsid w:val="00BC06B2"/>
    <w:rsid w:val="00BC095E"/>
    <w:rsid w:val="00BC0D85"/>
    <w:rsid w:val="00BC1D82"/>
    <w:rsid w:val="00BC2C97"/>
    <w:rsid w:val="00BC2E33"/>
    <w:rsid w:val="00BC4047"/>
    <w:rsid w:val="00BC44E3"/>
    <w:rsid w:val="00BC55A1"/>
    <w:rsid w:val="00BC5AB2"/>
    <w:rsid w:val="00BC688A"/>
    <w:rsid w:val="00BD08B7"/>
    <w:rsid w:val="00BD093C"/>
    <w:rsid w:val="00BD1233"/>
    <w:rsid w:val="00BD500A"/>
    <w:rsid w:val="00BD61EE"/>
    <w:rsid w:val="00BD6334"/>
    <w:rsid w:val="00BD7ECC"/>
    <w:rsid w:val="00BD7EF6"/>
    <w:rsid w:val="00BE0197"/>
    <w:rsid w:val="00BE13D6"/>
    <w:rsid w:val="00BE1E8C"/>
    <w:rsid w:val="00BE25BC"/>
    <w:rsid w:val="00BE43CC"/>
    <w:rsid w:val="00BE4686"/>
    <w:rsid w:val="00BE4B77"/>
    <w:rsid w:val="00BE4B7C"/>
    <w:rsid w:val="00BE5F16"/>
    <w:rsid w:val="00BF048D"/>
    <w:rsid w:val="00BF0CBC"/>
    <w:rsid w:val="00BF235E"/>
    <w:rsid w:val="00BF2F72"/>
    <w:rsid w:val="00BF37B9"/>
    <w:rsid w:val="00BF4592"/>
    <w:rsid w:val="00BF4F15"/>
    <w:rsid w:val="00BF7AF1"/>
    <w:rsid w:val="00BF7D49"/>
    <w:rsid w:val="00C010B9"/>
    <w:rsid w:val="00C02335"/>
    <w:rsid w:val="00C02430"/>
    <w:rsid w:val="00C028CD"/>
    <w:rsid w:val="00C03A71"/>
    <w:rsid w:val="00C045B3"/>
    <w:rsid w:val="00C045EB"/>
    <w:rsid w:val="00C04EBE"/>
    <w:rsid w:val="00C074D8"/>
    <w:rsid w:val="00C108D7"/>
    <w:rsid w:val="00C1100B"/>
    <w:rsid w:val="00C1103F"/>
    <w:rsid w:val="00C138B8"/>
    <w:rsid w:val="00C13AEF"/>
    <w:rsid w:val="00C14111"/>
    <w:rsid w:val="00C153D8"/>
    <w:rsid w:val="00C16F52"/>
    <w:rsid w:val="00C20833"/>
    <w:rsid w:val="00C20905"/>
    <w:rsid w:val="00C20EB3"/>
    <w:rsid w:val="00C21D3C"/>
    <w:rsid w:val="00C22605"/>
    <w:rsid w:val="00C22BB2"/>
    <w:rsid w:val="00C23965"/>
    <w:rsid w:val="00C25711"/>
    <w:rsid w:val="00C25E5B"/>
    <w:rsid w:val="00C2691F"/>
    <w:rsid w:val="00C26B6C"/>
    <w:rsid w:val="00C3003C"/>
    <w:rsid w:val="00C31FE4"/>
    <w:rsid w:val="00C320B8"/>
    <w:rsid w:val="00C32630"/>
    <w:rsid w:val="00C32918"/>
    <w:rsid w:val="00C35CAA"/>
    <w:rsid w:val="00C35F65"/>
    <w:rsid w:val="00C362D3"/>
    <w:rsid w:val="00C37042"/>
    <w:rsid w:val="00C37777"/>
    <w:rsid w:val="00C3783D"/>
    <w:rsid w:val="00C41769"/>
    <w:rsid w:val="00C42F9D"/>
    <w:rsid w:val="00C45183"/>
    <w:rsid w:val="00C47CC7"/>
    <w:rsid w:val="00C505D1"/>
    <w:rsid w:val="00C505D8"/>
    <w:rsid w:val="00C50715"/>
    <w:rsid w:val="00C51626"/>
    <w:rsid w:val="00C51A28"/>
    <w:rsid w:val="00C57ADD"/>
    <w:rsid w:val="00C57C2B"/>
    <w:rsid w:val="00C61190"/>
    <w:rsid w:val="00C6154B"/>
    <w:rsid w:val="00C61EC4"/>
    <w:rsid w:val="00C62F16"/>
    <w:rsid w:val="00C63CF8"/>
    <w:rsid w:val="00C644B9"/>
    <w:rsid w:val="00C64A10"/>
    <w:rsid w:val="00C650B5"/>
    <w:rsid w:val="00C66094"/>
    <w:rsid w:val="00C664A9"/>
    <w:rsid w:val="00C665FF"/>
    <w:rsid w:val="00C7106F"/>
    <w:rsid w:val="00C71B3B"/>
    <w:rsid w:val="00C72D59"/>
    <w:rsid w:val="00C73055"/>
    <w:rsid w:val="00C738C8"/>
    <w:rsid w:val="00C73D51"/>
    <w:rsid w:val="00C75D5E"/>
    <w:rsid w:val="00C75FBE"/>
    <w:rsid w:val="00C81DB8"/>
    <w:rsid w:val="00C8279C"/>
    <w:rsid w:val="00C8565B"/>
    <w:rsid w:val="00C86A2F"/>
    <w:rsid w:val="00C8768A"/>
    <w:rsid w:val="00C87F26"/>
    <w:rsid w:val="00C91685"/>
    <w:rsid w:val="00C9226A"/>
    <w:rsid w:val="00C93E97"/>
    <w:rsid w:val="00C943B4"/>
    <w:rsid w:val="00C94B9B"/>
    <w:rsid w:val="00C95526"/>
    <w:rsid w:val="00C95566"/>
    <w:rsid w:val="00C95C36"/>
    <w:rsid w:val="00C968C3"/>
    <w:rsid w:val="00C975C9"/>
    <w:rsid w:val="00C97D81"/>
    <w:rsid w:val="00CA07AC"/>
    <w:rsid w:val="00CA1E87"/>
    <w:rsid w:val="00CA1F5E"/>
    <w:rsid w:val="00CA2313"/>
    <w:rsid w:val="00CA296C"/>
    <w:rsid w:val="00CA2BEA"/>
    <w:rsid w:val="00CA3241"/>
    <w:rsid w:val="00CA366A"/>
    <w:rsid w:val="00CA4066"/>
    <w:rsid w:val="00CA5DCC"/>
    <w:rsid w:val="00CA5F76"/>
    <w:rsid w:val="00CA6259"/>
    <w:rsid w:val="00CA6467"/>
    <w:rsid w:val="00CA74FE"/>
    <w:rsid w:val="00CB07E8"/>
    <w:rsid w:val="00CB0F87"/>
    <w:rsid w:val="00CB6B43"/>
    <w:rsid w:val="00CB73D8"/>
    <w:rsid w:val="00CC04DF"/>
    <w:rsid w:val="00CC07C4"/>
    <w:rsid w:val="00CC1314"/>
    <w:rsid w:val="00CC5C2B"/>
    <w:rsid w:val="00CC6197"/>
    <w:rsid w:val="00CD0E36"/>
    <w:rsid w:val="00CD14D0"/>
    <w:rsid w:val="00CD1528"/>
    <w:rsid w:val="00CD20C6"/>
    <w:rsid w:val="00CD3444"/>
    <w:rsid w:val="00CD3813"/>
    <w:rsid w:val="00CD3DF1"/>
    <w:rsid w:val="00CD48AB"/>
    <w:rsid w:val="00CD59B4"/>
    <w:rsid w:val="00CD6584"/>
    <w:rsid w:val="00CD681D"/>
    <w:rsid w:val="00CE0104"/>
    <w:rsid w:val="00CE0769"/>
    <w:rsid w:val="00CE2381"/>
    <w:rsid w:val="00CE2AF3"/>
    <w:rsid w:val="00CE3E27"/>
    <w:rsid w:val="00CE3E39"/>
    <w:rsid w:val="00CE44A8"/>
    <w:rsid w:val="00CE5EDD"/>
    <w:rsid w:val="00CE751F"/>
    <w:rsid w:val="00CF164D"/>
    <w:rsid w:val="00CF1B5E"/>
    <w:rsid w:val="00CF2F73"/>
    <w:rsid w:val="00CF35D0"/>
    <w:rsid w:val="00CF52FB"/>
    <w:rsid w:val="00CF5463"/>
    <w:rsid w:val="00CF7D1A"/>
    <w:rsid w:val="00CF7D29"/>
    <w:rsid w:val="00D01F95"/>
    <w:rsid w:val="00D02C61"/>
    <w:rsid w:val="00D053C7"/>
    <w:rsid w:val="00D05A2A"/>
    <w:rsid w:val="00D07DA3"/>
    <w:rsid w:val="00D07F92"/>
    <w:rsid w:val="00D106C4"/>
    <w:rsid w:val="00D10769"/>
    <w:rsid w:val="00D120BA"/>
    <w:rsid w:val="00D12717"/>
    <w:rsid w:val="00D12C32"/>
    <w:rsid w:val="00D130F6"/>
    <w:rsid w:val="00D13549"/>
    <w:rsid w:val="00D13A7A"/>
    <w:rsid w:val="00D153C0"/>
    <w:rsid w:val="00D15504"/>
    <w:rsid w:val="00D231E6"/>
    <w:rsid w:val="00D2343B"/>
    <w:rsid w:val="00D24A3E"/>
    <w:rsid w:val="00D260F5"/>
    <w:rsid w:val="00D265F9"/>
    <w:rsid w:val="00D26D75"/>
    <w:rsid w:val="00D27223"/>
    <w:rsid w:val="00D279B2"/>
    <w:rsid w:val="00D30F47"/>
    <w:rsid w:val="00D33ADB"/>
    <w:rsid w:val="00D33B81"/>
    <w:rsid w:val="00D354EF"/>
    <w:rsid w:val="00D35B37"/>
    <w:rsid w:val="00D3647F"/>
    <w:rsid w:val="00D37D7F"/>
    <w:rsid w:val="00D401A9"/>
    <w:rsid w:val="00D415D3"/>
    <w:rsid w:val="00D41949"/>
    <w:rsid w:val="00D426A4"/>
    <w:rsid w:val="00D42ACC"/>
    <w:rsid w:val="00D42EFF"/>
    <w:rsid w:val="00D431A5"/>
    <w:rsid w:val="00D434C0"/>
    <w:rsid w:val="00D43888"/>
    <w:rsid w:val="00D43A9A"/>
    <w:rsid w:val="00D44956"/>
    <w:rsid w:val="00D4542B"/>
    <w:rsid w:val="00D459B6"/>
    <w:rsid w:val="00D46F62"/>
    <w:rsid w:val="00D4787A"/>
    <w:rsid w:val="00D50E2F"/>
    <w:rsid w:val="00D515BF"/>
    <w:rsid w:val="00D544A9"/>
    <w:rsid w:val="00D5490F"/>
    <w:rsid w:val="00D554F9"/>
    <w:rsid w:val="00D57037"/>
    <w:rsid w:val="00D57058"/>
    <w:rsid w:val="00D57D50"/>
    <w:rsid w:val="00D57EEB"/>
    <w:rsid w:val="00D603E4"/>
    <w:rsid w:val="00D60498"/>
    <w:rsid w:val="00D60F03"/>
    <w:rsid w:val="00D6147C"/>
    <w:rsid w:val="00D625F0"/>
    <w:rsid w:val="00D62B00"/>
    <w:rsid w:val="00D631A8"/>
    <w:rsid w:val="00D64FA7"/>
    <w:rsid w:val="00D65736"/>
    <w:rsid w:val="00D65951"/>
    <w:rsid w:val="00D70D0E"/>
    <w:rsid w:val="00D713D9"/>
    <w:rsid w:val="00D72397"/>
    <w:rsid w:val="00D74882"/>
    <w:rsid w:val="00D7508B"/>
    <w:rsid w:val="00D76744"/>
    <w:rsid w:val="00D77936"/>
    <w:rsid w:val="00D77A7C"/>
    <w:rsid w:val="00D80442"/>
    <w:rsid w:val="00D807FE"/>
    <w:rsid w:val="00D82018"/>
    <w:rsid w:val="00D82830"/>
    <w:rsid w:val="00D83834"/>
    <w:rsid w:val="00D85AFA"/>
    <w:rsid w:val="00D86642"/>
    <w:rsid w:val="00D8768B"/>
    <w:rsid w:val="00D8789E"/>
    <w:rsid w:val="00D95103"/>
    <w:rsid w:val="00D9657A"/>
    <w:rsid w:val="00DA501F"/>
    <w:rsid w:val="00DA5C84"/>
    <w:rsid w:val="00DA7E91"/>
    <w:rsid w:val="00DB1828"/>
    <w:rsid w:val="00DB1FBD"/>
    <w:rsid w:val="00DB331C"/>
    <w:rsid w:val="00DB3996"/>
    <w:rsid w:val="00DB47E8"/>
    <w:rsid w:val="00DB59F7"/>
    <w:rsid w:val="00DB77B2"/>
    <w:rsid w:val="00DC36F9"/>
    <w:rsid w:val="00DC4434"/>
    <w:rsid w:val="00DC4BE7"/>
    <w:rsid w:val="00DC6102"/>
    <w:rsid w:val="00DD3832"/>
    <w:rsid w:val="00DE031E"/>
    <w:rsid w:val="00DE0E29"/>
    <w:rsid w:val="00DE2526"/>
    <w:rsid w:val="00DE2898"/>
    <w:rsid w:val="00DE3DEB"/>
    <w:rsid w:val="00DE42C1"/>
    <w:rsid w:val="00DE5685"/>
    <w:rsid w:val="00DE5D3D"/>
    <w:rsid w:val="00DE636E"/>
    <w:rsid w:val="00DE68DB"/>
    <w:rsid w:val="00DE6AD5"/>
    <w:rsid w:val="00DE6F18"/>
    <w:rsid w:val="00DE71B8"/>
    <w:rsid w:val="00DF094D"/>
    <w:rsid w:val="00DF199C"/>
    <w:rsid w:val="00DF263F"/>
    <w:rsid w:val="00DF30F0"/>
    <w:rsid w:val="00DF544C"/>
    <w:rsid w:val="00DF55A8"/>
    <w:rsid w:val="00DF593D"/>
    <w:rsid w:val="00DF5993"/>
    <w:rsid w:val="00DF5A9A"/>
    <w:rsid w:val="00DF6497"/>
    <w:rsid w:val="00DF7777"/>
    <w:rsid w:val="00DF7DF4"/>
    <w:rsid w:val="00E00B0B"/>
    <w:rsid w:val="00E00FFE"/>
    <w:rsid w:val="00E03117"/>
    <w:rsid w:val="00E03699"/>
    <w:rsid w:val="00E058F3"/>
    <w:rsid w:val="00E079D7"/>
    <w:rsid w:val="00E11922"/>
    <w:rsid w:val="00E12366"/>
    <w:rsid w:val="00E12AD2"/>
    <w:rsid w:val="00E14A17"/>
    <w:rsid w:val="00E15FC1"/>
    <w:rsid w:val="00E173E3"/>
    <w:rsid w:val="00E20472"/>
    <w:rsid w:val="00E21D91"/>
    <w:rsid w:val="00E23DA3"/>
    <w:rsid w:val="00E24CA2"/>
    <w:rsid w:val="00E24F18"/>
    <w:rsid w:val="00E2640E"/>
    <w:rsid w:val="00E2671F"/>
    <w:rsid w:val="00E26A56"/>
    <w:rsid w:val="00E27339"/>
    <w:rsid w:val="00E27DEF"/>
    <w:rsid w:val="00E30F75"/>
    <w:rsid w:val="00E3241C"/>
    <w:rsid w:val="00E33389"/>
    <w:rsid w:val="00E338A6"/>
    <w:rsid w:val="00E347AA"/>
    <w:rsid w:val="00E347E8"/>
    <w:rsid w:val="00E3752A"/>
    <w:rsid w:val="00E375A0"/>
    <w:rsid w:val="00E41537"/>
    <w:rsid w:val="00E41BB5"/>
    <w:rsid w:val="00E41BE5"/>
    <w:rsid w:val="00E41D91"/>
    <w:rsid w:val="00E42506"/>
    <w:rsid w:val="00E4260A"/>
    <w:rsid w:val="00E42DC8"/>
    <w:rsid w:val="00E43521"/>
    <w:rsid w:val="00E439DB"/>
    <w:rsid w:val="00E4455D"/>
    <w:rsid w:val="00E45BFD"/>
    <w:rsid w:val="00E46B06"/>
    <w:rsid w:val="00E47519"/>
    <w:rsid w:val="00E51834"/>
    <w:rsid w:val="00E51FFD"/>
    <w:rsid w:val="00E52E15"/>
    <w:rsid w:val="00E53111"/>
    <w:rsid w:val="00E535ED"/>
    <w:rsid w:val="00E542F0"/>
    <w:rsid w:val="00E57C35"/>
    <w:rsid w:val="00E61D6B"/>
    <w:rsid w:val="00E62C1C"/>
    <w:rsid w:val="00E6489B"/>
    <w:rsid w:val="00E6536F"/>
    <w:rsid w:val="00E6565E"/>
    <w:rsid w:val="00E65694"/>
    <w:rsid w:val="00E66939"/>
    <w:rsid w:val="00E67206"/>
    <w:rsid w:val="00E71079"/>
    <w:rsid w:val="00E7377B"/>
    <w:rsid w:val="00E754C1"/>
    <w:rsid w:val="00E75F90"/>
    <w:rsid w:val="00E760BD"/>
    <w:rsid w:val="00E76C73"/>
    <w:rsid w:val="00E773C6"/>
    <w:rsid w:val="00E77A8E"/>
    <w:rsid w:val="00E77C4B"/>
    <w:rsid w:val="00E8082D"/>
    <w:rsid w:val="00E81BCD"/>
    <w:rsid w:val="00E82089"/>
    <w:rsid w:val="00E846F0"/>
    <w:rsid w:val="00E848E0"/>
    <w:rsid w:val="00E86FBF"/>
    <w:rsid w:val="00E9080A"/>
    <w:rsid w:val="00E9159C"/>
    <w:rsid w:val="00E92745"/>
    <w:rsid w:val="00E934B2"/>
    <w:rsid w:val="00E9483D"/>
    <w:rsid w:val="00E96113"/>
    <w:rsid w:val="00E970CF"/>
    <w:rsid w:val="00EA0E2C"/>
    <w:rsid w:val="00EA11DA"/>
    <w:rsid w:val="00EA1C68"/>
    <w:rsid w:val="00EA2E01"/>
    <w:rsid w:val="00EA3528"/>
    <w:rsid w:val="00EA4829"/>
    <w:rsid w:val="00EA5089"/>
    <w:rsid w:val="00EA792F"/>
    <w:rsid w:val="00EB0701"/>
    <w:rsid w:val="00EB1465"/>
    <w:rsid w:val="00EB232B"/>
    <w:rsid w:val="00EB2409"/>
    <w:rsid w:val="00EB3086"/>
    <w:rsid w:val="00EB345E"/>
    <w:rsid w:val="00EB54A8"/>
    <w:rsid w:val="00EB71D6"/>
    <w:rsid w:val="00EC25CD"/>
    <w:rsid w:val="00EC26E6"/>
    <w:rsid w:val="00EC39C5"/>
    <w:rsid w:val="00EC3A8A"/>
    <w:rsid w:val="00EC3EB2"/>
    <w:rsid w:val="00EC462A"/>
    <w:rsid w:val="00EC4ABA"/>
    <w:rsid w:val="00EC52D7"/>
    <w:rsid w:val="00EC678F"/>
    <w:rsid w:val="00ED0B90"/>
    <w:rsid w:val="00ED0DF5"/>
    <w:rsid w:val="00ED328D"/>
    <w:rsid w:val="00ED3759"/>
    <w:rsid w:val="00ED3870"/>
    <w:rsid w:val="00ED4676"/>
    <w:rsid w:val="00ED5D0B"/>
    <w:rsid w:val="00ED5F52"/>
    <w:rsid w:val="00ED6F9F"/>
    <w:rsid w:val="00ED7CB5"/>
    <w:rsid w:val="00EE119B"/>
    <w:rsid w:val="00EE1952"/>
    <w:rsid w:val="00EE2428"/>
    <w:rsid w:val="00EE2712"/>
    <w:rsid w:val="00EE2A69"/>
    <w:rsid w:val="00EE2E73"/>
    <w:rsid w:val="00EE31D6"/>
    <w:rsid w:val="00EE3A59"/>
    <w:rsid w:val="00EE3E74"/>
    <w:rsid w:val="00EE49AC"/>
    <w:rsid w:val="00EE5631"/>
    <w:rsid w:val="00EE6E69"/>
    <w:rsid w:val="00EE6F95"/>
    <w:rsid w:val="00EE76CC"/>
    <w:rsid w:val="00EF0B4F"/>
    <w:rsid w:val="00EF193D"/>
    <w:rsid w:val="00EF26E1"/>
    <w:rsid w:val="00EF2884"/>
    <w:rsid w:val="00EF421C"/>
    <w:rsid w:val="00EF4AEC"/>
    <w:rsid w:val="00EF6671"/>
    <w:rsid w:val="00F00AE9"/>
    <w:rsid w:val="00F00C97"/>
    <w:rsid w:val="00F01B14"/>
    <w:rsid w:val="00F0340B"/>
    <w:rsid w:val="00F03877"/>
    <w:rsid w:val="00F03FBB"/>
    <w:rsid w:val="00F04222"/>
    <w:rsid w:val="00F0513B"/>
    <w:rsid w:val="00F05851"/>
    <w:rsid w:val="00F10DC2"/>
    <w:rsid w:val="00F15491"/>
    <w:rsid w:val="00F157B9"/>
    <w:rsid w:val="00F15858"/>
    <w:rsid w:val="00F16458"/>
    <w:rsid w:val="00F206E3"/>
    <w:rsid w:val="00F22196"/>
    <w:rsid w:val="00F226B9"/>
    <w:rsid w:val="00F22C02"/>
    <w:rsid w:val="00F242F1"/>
    <w:rsid w:val="00F24589"/>
    <w:rsid w:val="00F306D2"/>
    <w:rsid w:val="00F30998"/>
    <w:rsid w:val="00F31646"/>
    <w:rsid w:val="00F3594C"/>
    <w:rsid w:val="00F35CA5"/>
    <w:rsid w:val="00F35D86"/>
    <w:rsid w:val="00F360F9"/>
    <w:rsid w:val="00F36517"/>
    <w:rsid w:val="00F36B05"/>
    <w:rsid w:val="00F378EF"/>
    <w:rsid w:val="00F4043B"/>
    <w:rsid w:val="00F42D45"/>
    <w:rsid w:val="00F4375A"/>
    <w:rsid w:val="00F439A6"/>
    <w:rsid w:val="00F43CD7"/>
    <w:rsid w:val="00F447DA"/>
    <w:rsid w:val="00F44DFF"/>
    <w:rsid w:val="00F45674"/>
    <w:rsid w:val="00F46246"/>
    <w:rsid w:val="00F502C1"/>
    <w:rsid w:val="00F5349E"/>
    <w:rsid w:val="00F5454F"/>
    <w:rsid w:val="00F55692"/>
    <w:rsid w:val="00F560A8"/>
    <w:rsid w:val="00F57AB6"/>
    <w:rsid w:val="00F634C8"/>
    <w:rsid w:val="00F6536B"/>
    <w:rsid w:val="00F672FE"/>
    <w:rsid w:val="00F6788E"/>
    <w:rsid w:val="00F710D9"/>
    <w:rsid w:val="00F71712"/>
    <w:rsid w:val="00F71774"/>
    <w:rsid w:val="00F71A1B"/>
    <w:rsid w:val="00F7271B"/>
    <w:rsid w:val="00F72A41"/>
    <w:rsid w:val="00F72FF4"/>
    <w:rsid w:val="00F7303D"/>
    <w:rsid w:val="00F7321F"/>
    <w:rsid w:val="00F77649"/>
    <w:rsid w:val="00F77ACF"/>
    <w:rsid w:val="00F820D1"/>
    <w:rsid w:val="00F83AF3"/>
    <w:rsid w:val="00F83BF2"/>
    <w:rsid w:val="00F85EF6"/>
    <w:rsid w:val="00F87888"/>
    <w:rsid w:val="00F90769"/>
    <w:rsid w:val="00F92F80"/>
    <w:rsid w:val="00F95B47"/>
    <w:rsid w:val="00F961C4"/>
    <w:rsid w:val="00FA04B2"/>
    <w:rsid w:val="00FA0E1A"/>
    <w:rsid w:val="00FA0F28"/>
    <w:rsid w:val="00FA1431"/>
    <w:rsid w:val="00FA1D8A"/>
    <w:rsid w:val="00FA2675"/>
    <w:rsid w:val="00FA5002"/>
    <w:rsid w:val="00FA603F"/>
    <w:rsid w:val="00FA61F0"/>
    <w:rsid w:val="00FA7157"/>
    <w:rsid w:val="00FB0096"/>
    <w:rsid w:val="00FB00D5"/>
    <w:rsid w:val="00FB09E8"/>
    <w:rsid w:val="00FB1FDA"/>
    <w:rsid w:val="00FB2722"/>
    <w:rsid w:val="00FB2999"/>
    <w:rsid w:val="00FB3616"/>
    <w:rsid w:val="00FB3A71"/>
    <w:rsid w:val="00FB4278"/>
    <w:rsid w:val="00FB52EC"/>
    <w:rsid w:val="00FB6DEC"/>
    <w:rsid w:val="00FB7657"/>
    <w:rsid w:val="00FB7752"/>
    <w:rsid w:val="00FB7F46"/>
    <w:rsid w:val="00FC012B"/>
    <w:rsid w:val="00FC0E46"/>
    <w:rsid w:val="00FC10F6"/>
    <w:rsid w:val="00FC395B"/>
    <w:rsid w:val="00FC5D2B"/>
    <w:rsid w:val="00FC5EE1"/>
    <w:rsid w:val="00FD03C9"/>
    <w:rsid w:val="00FD1DBE"/>
    <w:rsid w:val="00FD415B"/>
    <w:rsid w:val="00FD4E35"/>
    <w:rsid w:val="00FD6607"/>
    <w:rsid w:val="00FE4218"/>
    <w:rsid w:val="00FE4A37"/>
    <w:rsid w:val="00FE53CD"/>
    <w:rsid w:val="00FE7A09"/>
    <w:rsid w:val="00FE7FD5"/>
    <w:rsid w:val="00FF5047"/>
    <w:rsid w:val="00FF6466"/>
    <w:rsid w:val="00FF65A9"/>
    <w:rsid w:val="00FF692B"/>
    <w:rsid w:val="00FF6FB8"/>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3ADB"/>
  <w15:docId w15:val="{31189CA2-DA1E-4F0A-A898-C7C326E5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42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B5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605"/>
    <w:pPr>
      <w:tabs>
        <w:tab w:val="center" w:pos="4513"/>
        <w:tab w:val="right" w:pos="9026"/>
      </w:tabs>
    </w:pPr>
  </w:style>
  <w:style w:type="character" w:customStyle="1" w:styleId="HeaderChar">
    <w:name w:val="Header Char"/>
    <w:basedOn w:val="DefaultParagraphFont"/>
    <w:link w:val="Header"/>
    <w:rsid w:val="00C22605"/>
  </w:style>
  <w:style w:type="paragraph" w:styleId="Footer">
    <w:name w:val="footer"/>
    <w:basedOn w:val="Normal"/>
    <w:link w:val="FooterChar"/>
    <w:uiPriority w:val="99"/>
    <w:unhideWhenUsed/>
    <w:rsid w:val="00C22605"/>
    <w:pPr>
      <w:tabs>
        <w:tab w:val="center" w:pos="4513"/>
        <w:tab w:val="right" w:pos="9026"/>
      </w:tabs>
    </w:pPr>
  </w:style>
  <w:style w:type="character" w:customStyle="1" w:styleId="FooterChar">
    <w:name w:val="Footer Char"/>
    <w:basedOn w:val="DefaultParagraphFont"/>
    <w:link w:val="Footer"/>
    <w:uiPriority w:val="99"/>
    <w:rsid w:val="00C22605"/>
  </w:style>
  <w:style w:type="paragraph" w:styleId="BalloonText">
    <w:name w:val="Balloon Text"/>
    <w:basedOn w:val="Normal"/>
    <w:link w:val="BalloonTextChar"/>
    <w:uiPriority w:val="99"/>
    <w:semiHidden/>
    <w:unhideWhenUsed/>
    <w:rsid w:val="00C22605"/>
    <w:rPr>
      <w:rFonts w:ascii="Tahoma" w:hAnsi="Tahoma" w:cs="Tahoma"/>
      <w:sz w:val="16"/>
      <w:szCs w:val="16"/>
    </w:rPr>
  </w:style>
  <w:style w:type="character" w:customStyle="1" w:styleId="BalloonTextChar">
    <w:name w:val="Balloon Text Char"/>
    <w:basedOn w:val="DefaultParagraphFont"/>
    <w:link w:val="BalloonText"/>
    <w:uiPriority w:val="99"/>
    <w:semiHidden/>
    <w:rsid w:val="00C22605"/>
    <w:rPr>
      <w:rFonts w:ascii="Tahoma" w:hAnsi="Tahoma" w:cs="Tahoma"/>
      <w:sz w:val="16"/>
      <w:szCs w:val="16"/>
    </w:rPr>
  </w:style>
  <w:style w:type="paragraph" w:styleId="ListParagraph">
    <w:name w:val="List Paragraph"/>
    <w:basedOn w:val="Normal"/>
    <w:uiPriority w:val="34"/>
    <w:qFormat/>
    <w:rsid w:val="00441867"/>
    <w:pPr>
      <w:ind w:left="720"/>
      <w:contextualSpacing/>
    </w:pPr>
  </w:style>
  <w:style w:type="paragraph" w:customStyle="1" w:styleId="ExecSummDotPoint">
    <w:name w:val="Exec Summ Dot Point"/>
    <w:basedOn w:val="ListBullet"/>
    <w:rsid w:val="00F04222"/>
    <w:pPr>
      <w:pBdr>
        <w:top w:val="single" w:sz="4" w:space="4" w:color="auto"/>
        <w:left w:val="single" w:sz="4" w:space="4" w:color="auto"/>
        <w:bottom w:val="single" w:sz="4" w:space="4" w:color="auto"/>
        <w:right w:val="single" w:sz="4" w:space="4" w:color="auto"/>
      </w:pBdr>
      <w:tabs>
        <w:tab w:val="num" w:pos="1077"/>
      </w:tabs>
      <w:spacing w:before="120" w:after="120"/>
      <w:ind w:left="357" w:hanging="357"/>
      <w:contextualSpacing w:val="0"/>
    </w:pPr>
    <w:rPr>
      <w:rFonts w:ascii="Gill Sans MT" w:hAnsi="Gill Sans MT" w:cs="Arial"/>
      <w:sz w:val="22"/>
      <w:szCs w:val="22"/>
    </w:rPr>
  </w:style>
  <w:style w:type="paragraph" w:customStyle="1" w:styleId="RSACheadings">
    <w:name w:val="RSAC headings"/>
    <w:basedOn w:val="Heading1"/>
    <w:link w:val="RSACheadingsChar"/>
    <w:qFormat/>
    <w:rsid w:val="00F04222"/>
    <w:pPr>
      <w:keepLines w:val="0"/>
      <w:spacing w:before="240" w:after="240"/>
    </w:pPr>
    <w:rPr>
      <w:rFonts w:ascii="Arial" w:eastAsia="Times New Roman" w:hAnsi="Arial" w:cs="Arial"/>
      <w:color w:val="auto"/>
      <w:kern w:val="32"/>
      <w:sz w:val="22"/>
      <w:szCs w:val="22"/>
    </w:rPr>
  </w:style>
  <w:style w:type="character" w:customStyle="1" w:styleId="RSACheadingsChar">
    <w:name w:val="RSAC headings Char"/>
    <w:basedOn w:val="Heading1Char"/>
    <w:link w:val="RSACheadings"/>
    <w:rsid w:val="00F04222"/>
    <w:rPr>
      <w:rFonts w:ascii="Arial" w:eastAsia="Times New Roman" w:hAnsi="Arial" w:cs="Arial"/>
      <w:b/>
      <w:bCs/>
      <w:color w:val="365F91" w:themeColor="accent1" w:themeShade="BF"/>
      <w:kern w:val="32"/>
      <w:sz w:val="28"/>
      <w:szCs w:val="28"/>
    </w:rPr>
  </w:style>
  <w:style w:type="paragraph" w:styleId="ListBullet">
    <w:name w:val="List Bullet"/>
    <w:basedOn w:val="Normal"/>
    <w:uiPriority w:val="99"/>
    <w:semiHidden/>
    <w:unhideWhenUsed/>
    <w:rsid w:val="00F04222"/>
    <w:pPr>
      <w:ind w:left="720" w:hanging="360"/>
      <w:contextualSpacing/>
    </w:pPr>
  </w:style>
  <w:style w:type="character" w:customStyle="1" w:styleId="Heading1Char">
    <w:name w:val="Heading 1 Char"/>
    <w:basedOn w:val="DefaultParagraphFont"/>
    <w:link w:val="Heading1"/>
    <w:uiPriority w:val="9"/>
    <w:rsid w:val="00F04222"/>
    <w:rPr>
      <w:rFonts w:asciiTheme="majorHAnsi" w:eastAsiaTheme="majorEastAsia" w:hAnsiTheme="majorHAnsi" w:cstheme="majorBidi"/>
      <w:b/>
      <w:bCs/>
      <w:color w:val="365F91" w:themeColor="accent1" w:themeShade="BF"/>
      <w:sz w:val="28"/>
      <w:szCs w:val="28"/>
    </w:rPr>
  </w:style>
  <w:style w:type="paragraph" w:customStyle="1" w:styleId="Title1">
    <w:name w:val="Title1"/>
    <w:basedOn w:val="Title"/>
    <w:rsid w:val="00CD0E36"/>
    <w:pPr>
      <w:pBdr>
        <w:bottom w:val="none" w:sz="0" w:space="0" w:color="auto"/>
      </w:pBdr>
      <w:tabs>
        <w:tab w:val="left" w:pos="330"/>
        <w:tab w:val="center" w:pos="4156"/>
      </w:tabs>
      <w:spacing w:after="120"/>
      <w:contextualSpacing w:val="0"/>
      <w:jc w:val="center"/>
      <w:outlineLvl w:val="0"/>
    </w:pPr>
    <w:rPr>
      <w:rFonts w:ascii="Gill Sans MT" w:eastAsia="Times New Roman" w:hAnsi="Gill Sans MT" w:cs="Arial"/>
      <w:b/>
      <w:bCs/>
      <w:smallCaps/>
      <w:color w:val="auto"/>
      <w:spacing w:val="0"/>
      <w:sz w:val="36"/>
      <w:szCs w:val="32"/>
      <w14:shadow w14:blurRad="50800" w14:dist="38100" w14:dir="2700000" w14:sx="100000" w14:sy="100000" w14:kx="0" w14:ky="0" w14:algn="tl">
        <w14:srgbClr w14:val="000000">
          <w14:alpha w14:val="60000"/>
        </w14:srgbClr>
      </w14:shadow>
    </w:rPr>
  </w:style>
  <w:style w:type="paragraph" w:styleId="Title">
    <w:name w:val="Title"/>
    <w:basedOn w:val="Normal"/>
    <w:next w:val="Normal"/>
    <w:link w:val="TitleChar"/>
    <w:uiPriority w:val="10"/>
    <w:qFormat/>
    <w:rsid w:val="00CD0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E36"/>
    <w:rPr>
      <w:rFonts w:asciiTheme="majorHAnsi" w:eastAsiaTheme="majorEastAsia" w:hAnsiTheme="majorHAnsi" w:cstheme="majorBidi"/>
      <w:color w:val="17365D" w:themeColor="text2" w:themeShade="BF"/>
      <w:spacing w:val="5"/>
      <w:kern w:val="28"/>
      <w:sz w:val="52"/>
      <w:szCs w:val="52"/>
    </w:rPr>
  </w:style>
  <w:style w:type="paragraph" w:customStyle="1" w:styleId="DIERGreeting">
    <w:name w:val="DIERGreeting"/>
    <w:basedOn w:val="Normal"/>
    <w:rsid w:val="00A56CB8"/>
    <w:pPr>
      <w:spacing w:after="300"/>
      <w:jc w:val="both"/>
    </w:pPr>
    <w:rPr>
      <w:rFonts w:ascii="Arial" w:hAnsi="Arial"/>
      <w:sz w:val="22"/>
      <w:szCs w:val="20"/>
    </w:rPr>
  </w:style>
  <w:style w:type="paragraph" w:customStyle="1" w:styleId="sub-head">
    <w:name w:val="sub-head"/>
    <w:basedOn w:val="Normal"/>
    <w:rsid w:val="00A56CB8"/>
    <w:pPr>
      <w:overflowPunct w:val="0"/>
      <w:autoSpaceDE w:val="0"/>
      <w:autoSpaceDN w:val="0"/>
      <w:adjustRightInd w:val="0"/>
      <w:spacing w:before="120" w:after="120"/>
      <w:textAlignment w:val="baseline"/>
    </w:pPr>
    <w:rPr>
      <w:b/>
      <w:sz w:val="26"/>
      <w:szCs w:val="20"/>
      <w:lang w:val="en-US"/>
    </w:rPr>
  </w:style>
  <w:style w:type="paragraph" w:styleId="NormalWeb">
    <w:name w:val="Normal (Web)"/>
    <w:basedOn w:val="Normal"/>
    <w:uiPriority w:val="99"/>
    <w:unhideWhenUsed/>
    <w:rsid w:val="00A56CB8"/>
    <w:pPr>
      <w:spacing w:after="150"/>
    </w:pPr>
    <w:rPr>
      <w:lang w:eastAsia="en-AU"/>
    </w:rPr>
  </w:style>
  <w:style w:type="paragraph" w:customStyle="1" w:styleId="Default">
    <w:name w:val="Default"/>
    <w:rsid w:val="005C4874"/>
    <w:pPr>
      <w:autoSpaceDE w:val="0"/>
      <w:autoSpaceDN w:val="0"/>
      <w:adjustRightInd w:val="0"/>
      <w:spacing w:after="0" w:line="240" w:lineRule="auto"/>
    </w:pPr>
    <w:rPr>
      <w:rFonts w:ascii="Century Gothic" w:eastAsia="Times New Roman" w:hAnsi="Century Gothic" w:cs="Century Gothic"/>
      <w:color w:val="000000"/>
      <w:sz w:val="24"/>
      <w:szCs w:val="24"/>
      <w:lang w:eastAsia="en-AU"/>
    </w:rPr>
  </w:style>
  <w:style w:type="character" w:customStyle="1" w:styleId="Heading3Char">
    <w:name w:val="Heading 3 Char"/>
    <w:basedOn w:val="DefaultParagraphFont"/>
    <w:link w:val="Heading3"/>
    <w:uiPriority w:val="9"/>
    <w:semiHidden/>
    <w:rsid w:val="00DB59F7"/>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39"/>
    <w:rsid w:val="00E12AD2"/>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eyMessageText">
    <w:name w:val="KeyMessageText"/>
    <w:basedOn w:val="Normal"/>
    <w:link w:val="KeyMessageTextChar"/>
    <w:qFormat/>
    <w:rsid w:val="003A0A0B"/>
    <w:pPr>
      <w:numPr>
        <w:numId w:val="2"/>
      </w:numPr>
      <w:spacing w:after="240"/>
      <w:ind w:left="357" w:hanging="357"/>
    </w:pPr>
    <w:rPr>
      <w:rFonts w:ascii="Gill Sans MT" w:hAnsi="Gill Sans MT"/>
      <w:sz w:val="32"/>
      <w:szCs w:val="32"/>
      <w:lang w:eastAsia="en-AU"/>
    </w:rPr>
  </w:style>
  <w:style w:type="character" w:customStyle="1" w:styleId="KeyMessageTextChar">
    <w:name w:val="KeyMessageText Char"/>
    <w:basedOn w:val="DefaultParagraphFont"/>
    <w:link w:val="KeyMessageText"/>
    <w:rsid w:val="003A0A0B"/>
    <w:rPr>
      <w:rFonts w:ascii="Gill Sans MT" w:eastAsia="Times New Roman" w:hAnsi="Gill Sans MT" w:cs="Times New Roman"/>
      <w:sz w:val="32"/>
      <w:szCs w:val="32"/>
      <w:lang w:eastAsia="en-AU"/>
    </w:rPr>
  </w:style>
  <w:style w:type="character" w:styleId="Hyperlink">
    <w:name w:val="Hyperlink"/>
    <w:basedOn w:val="DefaultParagraphFont"/>
    <w:uiPriority w:val="99"/>
    <w:unhideWhenUsed/>
    <w:rsid w:val="00EE2712"/>
    <w:rPr>
      <w:color w:val="0000FF" w:themeColor="hyperlink"/>
      <w:u w:val="single"/>
    </w:rPr>
  </w:style>
  <w:style w:type="character" w:customStyle="1" w:styleId="BriefingbulletsIChar">
    <w:name w:val="Briefing bullets I Char"/>
    <w:link w:val="BriefingbulletsI"/>
    <w:locked/>
    <w:rsid w:val="00C20833"/>
    <w:rPr>
      <w:rFonts w:ascii="Arial" w:hAnsi="Arial" w:cs="Arial"/>
    </w:rPr>
  </w:style>
  <w:style w:type="paragraph" w:customStyle="1" w:styleId="BriefingbulletsI">
    <w:name w:val="Briefing bullets I"/>
    <w:basedOn w:val="Normal"/>
    <w:link w:val="BriefingbulletsIChar"/>
    <w:autoRedefine/>
    <w:qFormat/>
    <w:rsid w:val="00C20833"/>
    <w:pPr>
      <w:keepLines/>
      <w:numPr>
        <w:numId w:val="3"/>
      </w:numPr>
      <w:spacing w:before="180" w:after="180"/>
      <w:jc w:val="both"/>
    </w:pPr>
    <w:rPr>
      <w:rFonts w:ascii="Arial" w:eastAsiaTheme="minorHAnsi" w:hAnsi="Arial" w:cs="Arial"/>
      <w:sz w:val="22"/>
      <w:szCs w:val="22"/>
    </w:rPr>
  </w:style>
  <w:style w:type="paragraph" w:customStyle="1" w:styleId="DIERBodyText">
    <w:name w:val="DIERBodyText"/>
    <w:basedOn w:val="Normal"/>
    <w:rsid w:val="00E96113"/>
    <w:pPr>
      <w:spacing w:after="300"/>
      <w:jc w:val="both"/>
    </w:pPr>
    <w:rPr>
      <w:rFonts w:ascii="Arial" w:hAnsi="Arial"/>
      <w:sz w:val="22"/>
      <w:szCs w:val="20"/>
    </w:rPr>
  </w:style>
  <w:style w:type="paragraph" w:styleId="PlainText">
    <w:name w:val="Plain Text"/>
    <w:basedOn w:val="Normal"/>
    <w:link w:val="PlainTextChar"/>
    <w:uiPriority w:val="99"/>
    <w:unhideWhenUsed/>
    <w:rsid w:val="00863D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63DEC"/>
    <w:rPr>
      <w:rFonts w:ascii="Consolas" w:hAnsi="Consolas"/>
      <w:sz w:val="21"/>
      <w:szCs w:val="21"/>
    </w:rPr>
  </w:style>
  <w:style w:type="paragraph" w:customStyle="1" w:styleId="AHheading1">
    <w:name w:val="AH heading1"/>
    <w:basedOn w:val="Normal"/>
    <w:autoRedefine/>
    <w:rsid w:val="00887CC6"/>
    <w:pPr>
      <w:numPr>
        <w:numId w:val="5"/>
      </w:numPr>
      <w:spacing w:before="80" w:after="120"/>
    </w:pPr>
    <w:rPr>
      <w:b/>
      <w:smallCaps/>
      <w:noProof/>
      <w:sz w:val="32"/>
      <w:szCs w:val="20"/>
    </w:rPr>
  </w:style>
  <w:style w:type="paragraph" w:customStyle="1" w:styleId="Ahheading2">
    <w:name w:val="Ah heading 2"/>
    <w:basedOn w:val="Normal"/>
    <w:autoRedefine/>
    <w:rsid w:val="00887CC6"/>
    <w:pPr>
      <w:numPr>
        <w:ilvl w:val="1"/>
        <w:numId w:val="5"/>
      </w:numPr>
      <w:spacing w:before="80" w:after="80"/>
    </w:pPr>
    <w:rPr>
      <w:b/>
      <w:smallCaps/>
      <w:sz w:val="28"/>
      <w:szCs w:val="20"/>
    </w:rPr>
  </w:style>
  <w:style w:type="character" w:styleId="PageNumber">
    <w:name w:val="page number"/>
    <w:basedOn w:val="DefaultParagraphFont"/>
    <w:semiHidden/>
    <w:rsid w:val="00887CC6"/>
  </w:style>
  <w:style w:type="paragraph" w:customStyle="1" w:styleId="BoswellMediaHeader">
    <w:name w:val="BoswellMediaHeader"/>
    <w:basedOn w:val="Normal"/>
    <w:rsid w:val="00A01FD3"/>
    <w:pPr>
      <w:jc w:val="right"/>
    </w:pPr>
    <w:rPr>
      <w:rFonts w:ascii="Arial" w:eastAsiaTheme="minorHAnsi" w:hAnsi="Arial" w:cs="Arial"/>
      <w:sz w:val="23"/>
      <w:szCs w:val="23"/>
      <w:lang w:eastAsia="en-AU"/>
    </w:rPr>
  </w:style>
  <w:style w:type="character" w:customStyle="1" w:styleId="CABNETParagraphChar">
    <w:name w:val="CABNET Paragraph. Char"/>
    <w:basedOn w:val="DefaultParagraphFont"/>
    <w:link w:val="CABNETParagraph"/>
    <w:uiPriority w:val="98"/>
    <w:locked/>
    <w:rsid w:val="00552B4D"/>
    <w:rPr>
      <w:rFonts w:ascii="Arial" w:hAnsi="Arial" w:cstheme="minorHAnsi"/>
    </w:rPr>
  </w:style>
  <w:style w:type="paragraph" w:customStyle="1" w:styleId="CABNETParagraph">
    <w:name w:val="CABNET Paragraph."/>
    <w:basedOn w:val="Normal"/>
    <w:link w:val="CABNETParagraphChar"/>
    <w:uiPriority w:val="98"/>
    <w:qFormat/>
    <w:rsid w:val="00552B4D"/>
    <w:pPr>
      <w:spacing w:before="120" w:after="120"/>
    </w:pPr>
    <w:rPr>
      <w:rFonts w:ascii="Arial" w:eastAsiaTheme="minorHAnsi" w:hAnsi="Arial" w:cstheme="minorHAnsi"/>
      <w:sz w:val="22"/>
      <w:szCs w:val="22"/>
    </w:rPr>
  </w:style>
  <w:style w:type="paragraph" w:styleId="BodyText">
    <w:name w:val="Body Text"/>
    <w:basedOn w:val="Normal"/>
    <w:link w:val="BodyTextChar"/>
    <w:semiHidden/>
    <w:rsid w:val="005C18BC"/>
    <w:rPr>
      <w:rFonts w:ascii="GillSans" w:hAnsi="GillSans"/>
      <w:sz w:val="36"/>
      <w:szCs w:val="20"/>
      <w:lang w:eastAsia="en-AU"/>
    </w:rPr>
  </w:style>
  <w:style w:type="character" w:customStyle="1" w:styleId="BodyTextChar">
    <w:name w:val="Body Text Char"/>
    <w:basedOn w:val="DefaultParagraphFont"/>
    <w:link w:val="BodyText"/>
    <w:semiHidden/>
    <w:rsid w:val="005C18BC"/>
    <w:rPr>
      <w:rFonts w:ascii="GillSans" w:eastAsia="Times New Roman" w:hAnsi="GillSans" w:cs="Times New Roman"/>
      <w:sz w:val="36"/>
      <w:szCs w:val="20"/>
      <w:lang w:eastAsia="en-AU"/>
    </w:rPr>
  </w:style>
  <w:style w:type="paragraph" w:styleId="Revision">
    <w:name w:val="Revision"/>
    <w:hidden/>
    <w:uiPriority w:val="99"/>
    <w:semiHidden/>
    <w:rsid w:val="00E760B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13FF"/>
    <w:rPr>
      <w:sz w:val="16"/>
      <w:szCs w:val="16"/>
    </w:rPr>
  </w:style>
  <w:style w:type="paragraph" w:styleId="CommentText">
    <w:name w:val="annotation text"/>
    <w:basedOn w:val="Normal"/>
    <w:link w:val="CommentTextChar"/>
    <w:uiPriority w:val="99"/>
    <w:unhideWhenUsed/>
    <w:rsid w:val="007213FF"/>
    <w:rPr>
      <w:sz w:val="20"/>
      <w:szCs w:val="20"/>
    </w:rPr>
  </w:style>
  <w:style w:type="character" w:customStyle="1" w:styleId="CommentTextChar">
    <w:name w:val="Comment Text Char"/>
    <w:basedOn w:val="DefaultParagraphFont"/>
    <w:link w:val="CommentText"/>
    <w:uiPriority w:val="99"/>
    <w:rsid w:val="007213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3FF"/>
    <w:rPr>
      <w:b/>
      <w:bCs/>
    </w:rPr>
  </w:style>
  <w:style w:type="character" w:customStyle="1" w:styleId="CommentSubjectChar">
    <w:name w:val="Comment Subject Char"/>
    <w:basedOn w:val="CommentTextChar"/>
    <w:link w:val="CommentSubject"/>
    <w:uiPriority w:val="99"/>
    <w:semiHidden/>
    <w:rsid w:val="007213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855">
      <w:bodyDiv w:val="1"/>
      <w:marLeft w:val="0"/>
      <w:marRight w:val="0"/>
      <w:marTop w:val="0"/>
      <w:marBottom w:val="0"/>
      <w:divBdr>
        <w:top w:val="none" w:sz="0" w:space="0" w:color="auto"/>
        <w:left w:val="none" w:sz="0" w:space="0" w:color="auto"/>
        <w:bottom w:val="none" w:sz="0" w:space="0" w:color="auto"/>
        <w:right w:val="none" w:sz="0" w:space="0" w:color="auto"/>
      </w:divBdr>
    </w:div>
    <w:div w:id="92940667">
      <w:bodyDiv w:val="1"/>
      <w:marLeft w:val="0"/>
      <w:marRight w:val="0"/>
      <w:marTop w:val="0"/>
      <w:marBottom w:val="0"/>
      <w:divBdr>
        <w:top w:val="none" w:sz="0" w:space="0" w:color="auto"/>
        <w:left w:val="none" w:sz="0" w:space="0" w:color="auto"/>
        <w:bottom w:val="none" w:sz="0" w:space="0" w:color="auto"/>
        <w:right w:val="none" w:sz="0" w:space="0" w:color="auto"/>
      </w:divBdr>
    </w:div>
    <w:div w:id="128786596">
      <w:bodyDiv w:val="1"/>
      <w:marLeft w:val="0"/>
      <w:marRight w:val="0"/>
      <w:marTop w:val="0"/>
      <w:marBottom w:val="0"/>
      <w:divBdr>
        <w:top w:val="none" w:sz="0" w:space="0" w:color="auto"/>
        <w:left w:val="none" w:sz="0" w:space="0" w:color="auto"/>
        <w:bottom w:val="none" w:sz="0" w:space="0" w:color="auto"/>
        <w:right w:val="none" w:sz="0" w:space="0" w:color="auto"/>
      </w:divBdr>
    </w:div>
    <w:div w:id="175195995">
      <w:bodyDiv w:val="1"/>
      <w:marLeft w:val="0"/>
      <w:marRight w:val="0"/>
      <w:marTop w:val="0"/>
      <w:marBottom w:val="0"/>
      <w:divBdr>
        <w:top w:val="none" w:sz="0" w:space="0" w:color="auto"/>
        <w:left w:val="none" w:sz="0" w:space="0" w:color="auto"/>
        <w:bottom w:val="none" w:sz="0" w:space="0" w:color="auto"/>
        <w:right w:val="none" w:sz="0" w:space="0" w:color="auto"/>
      </w:divBdr>
    </w:div>
    <w:div w:id="291601236">
      <w:bodyDiv w:val="1"/>
      <w:marLeft w:val="0"/>
      <w:marRight w:val="0"/>
      <w:marTop w:val="0"/>
      <w:marBottom w:val="0"/>
      <w:divBdr>
        <w:top w:val="none" w:sz="0" w:space="0" w:color="auto"/>
        <w:left w:val="none" w:sz="0" w:space="0" w:color="auto"/>
        <w:bottom w:val="none" w:sz="0" w:space="0" w:color="auto"/>
        <w:right w:val="none" w:sz="0" w:space="0" w:color="auto"/>
      </w:divBdr>
    </w:div>
    <w:div w:id="372537885">
      <w:bodyDiv w:val="1"/>
      <w:marLeft w:val="0"/>
      <w:marRight w:val="0"/>
      <w:marTop w:val="0"/>
      <w:marBottom w:val="0"/>
      <w:divBdr>
        <w:top w:val="none" w:sz="0" w:space="0" w:color="auto"/>
        <w:left w:val="none" w:sz="0" w:space="0" w:color="auto"/>
        <w:bottom w:val="none" w:sz="0" w:space="0" w:color="auto"/>
        <w:right w:val="none" w:sz="0" w:space="0" w:color="auto"/>
      </w:divBdr>
      <w:divsChild>
        <w:div w:id="106853656">
          <w:marLeft w:val="446"/>
          <w:marRight w:val="0"/>
          <w:marTop w:val="120"/>
          <w:marBottom w:val="0"/>
          <w:divBdr>
            <w:top w:val="none" w:sz="0" w:space="0" w:color="auto"/>
            <w:left w:val="none" w:sz="0" w:space="0" w:color="auto"/>
            <w:bottom w:val="none" w:sz="0" w:space="0" w:color="auto"/>
            <w:right w:val="none" w:sz="0" w:space="0" w:color="auto"/>
          </w:divBdr>
        </w:div>
        <w:div w:id="360324402">
          <w:marLeft w:val="446"/>
          <w:marRight w:val="0"/>
          <w:marTop w:val="120"/>
          <w:marBottom w:val="0"/>
          <w:divBdr>
            <w:top w:val="none" w:sz="0" w:space="0" w:color="auto"/>
            <w:left w:val="none" w:sz="0" w:space="0" w:color="auto"/>
            <w:bottom w:val="none" w:sz="0" w:space="0" w:color="auto"/>
            <w:right w:val="none" w:sz="0" w:space="0" w:color="auto"/>
          </w:divBdr>
        </w:div>
        <w:div w:id="756907782">
          <w:marLeft w:val="446"/>
          <w:marRight w:val="0"/>
          <w:marTop w:val="120"/>
          <w:marBottom w:val="0"/>
          <w:divBdr>
            <w:top w:val="none" w:sz="0" w:space="0" w:color="auto"/>
            <w:left w:val="none" w:sz="0" w:space="0" w:color="auto"/>
            <w:bottom w:val="none" w:sz="0" w:space="0" w:color="auto"/>
            <w:right w:val="none" w:sz="0" w:space="0" w:color="auto"/>
          </w:divBdr>
        </w:div>
      </w:divsChild>
    </w:div>
    <w:div w:id="676418403">
      <w:bodyDiv w:val="1"/>
      <w:marLeft w:val="0"/>
      <w:marRight w:val="0"/>
      <w:marTop w:val="0"/>
      <w:marBottom w:val="0"/>
      <w:divBdr>
        <w:top w:val="none" w:sz="0" w:space="0" w:color="auto"/>
        <w:left w:val="none" w:sz="0" w:space="0" w:color="auto"/>
        <w:bottom w:val="none" w:sz="0" w:space="0" w:color="auto"/>
        <w:right w:val="none" w:sz="0" w:space="0" w:color="auto"/>
      </w:divBdr>
    </w:div>
    <w:div w:id="687219408">
      <w:bodyDiv w:val="1"/>
      <w:marLeft w:val="0"/>
      <w:marRight w:val="0"/>
      <w:marTop w:val="0"/>
      <w:marBottom w:val="0"/>
      <w:divBdr>
        <w:top w:val="none" w:sz="0" w:space="0" w:color="auto"/>
        <w:left w:val="none" w:sz="0" w:space="0" w:color="auto"/>
        <w:bottom w:val="none" w:sz="0" w:space="0" w:color="auto"/>
        <w:right w:val="none" w:sz="0" w:space="0" w:color="auto"/>
      </w:divBdr>
    </w:div>
    <w:div w:id="948662647">
      <w:bodyDiv w:val="1"/>
      <w:marLeft w:val="0"/>
      <w:marRight w:val="0"/>
      <w:marTop w:val="0"/>
      <w:marBottom w:val="0"/>
      <w:divBdr>
        <w:top w:val="none" w:sz="0" w:space="0" w:color="auto"/>
        <w:left w:val="none" w:sz="0" w:space="0" w:color="auto"/>
        <w:bottom w:val="none" w:sz="0" w:space="0" w:color="auto"/>
        <w:right w:val="none" w:sz="0" w:space="0" w:color="auto"/>
      </w:divBdr>
    </w:div>
    <w:div w:id="985552693">
      <w:bodyDiv w:val="1"/>
      <w:marLeft w:val="0"/>
      <w:marRight w:val="0"/>
      <w:marTop w:val="0"/>
      <w:marBottom w:val="0"/>
      <w:divBdr>
        <w:top w:val="none" w:sz="0" w:space="0" w:color="auto"/>
        <w:left w:val="none" w:sz="0" w:space="0" w:color="auto"/>
        <w:bottom w:val="none" w:sz="0" w:space="0" w:color="auto"/>
        <w:right w:val="none" w:sz="0" w:space="0" w:color="auto"/>
      </w:divBdr>
      <w:divsChild>
        <w:div w:id="241379580">
          <w:marLeft w:val="446"/>
          <w:marRight w:val="0"/>
          <w:marTop w:val="240"/>
          <w:marBottom w:val="240"/>
          <w:divBdr>
            <w:top w:val="none" w:sz="0" w:space="0" w:color="auto"/>
            <w:left w:val="none" w:sz="0" w:space="0" w:color="auto"/>
            <w:bottom w:val="none" w:sz="0" w:space="0" w:color="auto"/>
            <w:right w:val="none" w:sz="0" w:space="0" w:color="auto"/>
          </w:divBdr>
        </w:div>
        <w:div w:id="624701852">
          <w:marLeft w:val="446"/>
          <w:marRight w:val="0"/>
          <w:marTop w:val="240"/>
          <w:marBottom w:val="240"/>
          <w:divBdr>
            <w:top w:val="none" w:sz="0" w:space="0" w:color="auto"/>
            <w:left w:val="none" w:sz="0" w:space="0" w:color="auto"/>
            <w:bottom w:val="none" w:sz="0" w:space="0" w:color="auto"/>
            <w:right w:val="none" w:sz="0" w:space="0" w:color="auto"/>
          </w:divBdr>
        </w:div>
        <w:div w:id="783232548">
          <w:marLeft w:val="1310"/>
          <w:marRight w:val="0"/>
          <w:marTop w:val="120"/>
          <w:marBottom w:val="120"/>
          <w:divBdr>
            <w:top w:val="none" w:sz="0" w:space="0" w:color="auto"/>
            <w:left w:val="none" w:sz="0" w:space="0" w:color="auto"/>
            <w:bottom w:val="none" w:sz="0" w:space="0" w:color="auto"/>
            <w:right w:val="none" w:sz="0" w:space="0" w:color="auto"/>
          </w:divBdr>
        </w:div>
        <w:div w:id="1016081529">
          <w:marLeft w:val="446"/>
          <w:marRight w:val="0"/>
          <w:marTop w:val="240"/>
          <w:marBottom w:val="240"/>
          <w:divBdr>
            <w:top w:val="none" w:sz="0" w:space="0" w:color="auto"/>
            <w:left w:val="none" w:sz="0" w:space="0" w:color="auto"/>
            <w:bottom w:val="none" w:sz="0" w:space="0" w:color="auto"/>
            <w:right w:val="none" w:sz="0" w:space="0" w:color="auto"/>
          </w:divBdr>
        </w:div>
        <w:div w:id="1243833572">
          <w:marLeft w:val="446"/>
          <w:marRight w:val="0"/>
          <w:marTop w:val="240"/>
          <w:marBottom w:val="240"/>
          <w:divBdr>
            <w:top w:val="none" w:sz="0" w:space="0" w:color="auto"/>
            <w:left w:val="none" w:sz="0" w:space="0" w:color="auto"/>
            <w:bottom w:val="none" w:sz="0" w:space="0" w:color="auto"/>
            <w:right w:val="none" w:sz="0" w:space="0" w:color="auto"/>
          </w:divBdr>
        </w:div>
        <w:div w:id="1399085290">
          <w:marLeft w:val="446"/>
          <w:marRight w:val="0"/>
          <w:marTop w:val="240"/>
          <w:marBottom w:val="240"/>
          <w:divBdr>
            <w:top w:val="none" w:sz="0" w:space="0" w:color="auto"/>
            <w:left w:val="none" w:sz="0" w:space="0" w:color="auto"/>
            <w:bottom w:val="none" w:sz="0" w:space="0" w:color="auto"/>
            <w:right w:val="none" w:sz="0" w:space="0" w:color="auto"/>
          </w:divBdr>
        </w:div>
        <w:div w:id="1499077152">
          <w:marLeft w:val="1310"/>
          <w:marRight w:val="0"/>
          <w:marTop w:val="120"/>
          <w:marBottom w:val="120"/>
          <w:divBdr>
            <w:top w:val="none" w:sz="0" w:space="0" w:color="auto"/>
            <w:left w:val="none" w:sz="0" w:space="0" w:color="auto"/>
            <w:bottom w:val="none" w:sz="0" w:space="0" w:color="auto"/>
            <w:right w:val="none" w:sz="0" w:space="0" w:color="auto"/>
          </w:divBdr>
        </w:div>
      </w:divsChild>
    </w:div>
    <w:div w:id="1173489981">
      <w:bodyDiv w:val="1"/>
      <w:marLeft w:val="0"/>
      <w:marRight w:val="0"/>
      <w:marTop w:val="0"/>
      <w:marBottom w:val="0"/>
      <w:divBdr>
        <w:top w:val="none" w:sz="0" w:space="0" w:color="auto"/>
        <w:left w:val="none" w:sz="0" w:space="0" w:color="auto"/>
        <w:bottom w:val="none" w:sz="0" w:space="0" w:color="auto"/>
        <w:right w:val="none" w:sz="0" w:space="0" w:color="auto"/>
      </w:divBdr>
    </w:div>
    <w:div w:id="1219052239">
      <w:bodyDiv w:val="1"/>
      <w:marLeft w:val="0"/>
      <w:marRight w:val="0"/>
      <w:marTop w:val="0"/>
      <w:marBottom w:val="0"/>
      <w:divBdr>
        <w:top w:val="none" w:sz="0" w:space="0" w:color="auto"/>
        <w:left w:val="none" w:sz="0" w:space="0" w:color="auto"/>
        <w:bottom w:val="none" w:sz="0" w:space="0" w:color="auto"/>
        <w:right w:val="none" w:sz="0" w:space="0" w:color="auto"/>
      </w:divBdr>
    </w:div>
    <w:div w:id="1245258943">
      <w:bodyDiv w:val="1"/>
      <w:marLeft w:val="0"/>
      <w:marRight w:val="0"/>
      <w:marTop w:val="0"/>
      <w:marBottom w:val="0"/>
      <w:divBdr>
        <w:top w:val="none" w:sz="0" w:space="0" w:color="auto"/>
        <w:left w:val="none" w:sz="0" w:space="0" w:color="auto"/>
        <w:bottom w:val="none" w:sz="0" w:space="0" w:color="auto"/>
        <w:right w:val="none" w:sz="0" w:space="0" w:color="auto"/>
      </w:divBdr>
    </w:div>
    <w:div w:id="1298560499">
      <w:bodyDiv w:val="1"/>
      <w:marLeft w:val="0"/>
      <w:marRight w:val="0"/>
      <w:marTop w:val="0"/>
      <w:marBottom w:val="0"/>
      <w:divBdr>
        <w:top w:val="none" w:sz="0" w:space="0" w:color="auto"/>
        <w:left w:val="none" w:sz="0" w:space="0" w:color="auto"/>
        <w:bottom w:val="none" w:sz="0" w:space="0" w:color="auto"/>
        <w:right w:val="none" w:sz="0" w:space="0" w:color="auto"/>
      </w:divBdr>
    </w:div>
    <w:div w:id="1321615136">
      <w:bodyDiv w:val="1"/>
      <w:marLeft w:val="0"/>
      <w:marRight w:val="0"/>
      <w:marTop w:val="0"/>
      <w:marBottom w:val="0"/>
      <w:divBdr>
        <w:top w:val="none" w:sz="0" w:space="0" w:color="auto"/>
        <w:left w:val="none" w:sz="0" w:space="0" w:color="auto"/>
        <w:bottom w:val="none" w:sz="0" w:space="0" w:color="auto"/>
        <w:right w:val="none" w:sz="0" w:space="0" w:color="auto"/>
      </w:divBdr>
    </w:div>
    <w:div w:id="1392146994">
      <w:bodyDiv w:val="1"/>
      <w:marLeft w:val="0"/>
      <w:marRight w:val="0"/>
      <w:marTop w:val="0"/>
      <w:marBottom w:val="0"/>
      <w:divBdr>
        <w:top w:val="none" w:sz="0" w:space="0" w:color="auto"/>
        <w:left w:val="none" w:sz="0" w:space="0" w:color="auto"/>
        <w:bottom w:val="none" w:sz="0" w:space="0" w:color="auto"/>
        <w:right w:val="none" w:sz="0" w:space="0" w:color="auto"/>
      </w:divBdr>
    </w:div>
    <w:div w:id="1431121163">
      <w:bodyDiv w:val="1"/>
      <w:marLeft w:val="0"/>
      <w:marRight w:val="0"/>
      <w:marTop w:val="0"/>
      <w:marBottom w:val="0"/>
      <w:divBdr>
        <w:top w:val="none" w:sz="0" w:space="0" w:color="auto"/>
        <w:left w:val="none" w:sz="0" w:space="0" w:color="auto"/>
        <w:bottom w:val="none" w:sz="0" w:space="0" w:color="auto"/>
        <w:right w:val="none" w:sz="0" w:space="0" w:color="auto"/>
      </w:divBdr>
    </w:div>
    <w:div w:id="1490056660">
      <w:bodyDiv w:val="1"/>
      <w:marLeft w:val="0"/>
      <w:marRight w:val="0"/>
      <w:marTop w:val="0"/>
      <w:marBottom w:val="0"/>
      <w:divBdr>
        <w:top w:val="none" w:sz="0" w:space="0" w:color="auto"/>
        <w:left w:val="none" w:sz="0" w:space="0" w:color="auto"/>
        <w:bottom w:val="none" w:sz="0" w:space="0" w:color="auto"/>
        <w:right w:val="none" w:sz="0" w:space="0" w:color="auto"/>
      </w:divBdr>
    </w:div>
    <w:div w:id="1536889889">
      <w:bodyDiv w:val="1"/>
      <w:marLeft w:val="0"/>
      <w:marRight w:val="0"/>
      <w:marTop w:val="0"/>
      <w:marBottom w:val="0"/>
      <w:divBdr>
        <w:top w:val="none" w:sz="0" w:space="0" w:color="auto"/>
        <w:left w:val="none" w:sz="0" w:space="0" w:color="auto"/>
        <w:bottom w:val="none" w:sz="0" w:space="0" w:color="auto"/>
        <w:right w:val="none" w:sz="0" w:space="0" w:color="auto"/>
      </w:divBdr>
    </w:div>
    <w:div w:id="1541358262">
      <w:bodyDiv w:val="1"/>
      <w:marLeft w:val="0"/>
      <w:marRight w:val="0"/>
      <w:marTop w:val="0"/>
      <w:marBottom w:val="0"/>
      <w:divBdr>
        <w:top w:val="none" w:sz="0" w:space="0" w:color="auto"/>
        <w:left w:val="none" w:sz="0" w:space="0" w:color="auto"/>
        <w:bottom w:val="none" w:sz="0" w:space="0" w:color="auto"/>
        <w:right w:val="none" w:sz="0" w:space="0" w:color="auto"/>
      </w:divBdr>
    </w:div>
    <w:div w:id="1657613097">
      <w:bodyDiv w:val="1"/>
      <w:marLeft w:val="0"/>
      <w:marRight w:val="0"/>
      <w:marTop w:val="0"/>
      <w:marBottom w:val="0"/>
      <w:divBdr>
        <w:top w:val="none" w:sz="0" w:space="0" w:color="auto"/>
        <w:left w:val="none" w:sz="0" w:space="0" w:color="auto"/>
        <w:bottom w:val="none" w:sz="0" w:space="0" w:color="auto"/>
        <w:right w:val="none" w:sz="0" w:space="0" w:color="auto"/>
      </w:divBdr>
    </w:div>
    <w:div w:id="1695838084">
      <w:bodyDiv w:val="1"/>
      <w:marLeft w:val="0"/>
      <w:marRight w:val="0"/>
      <w:marTop w:val="0"/>
      <w:marBottom w:val="0"/>
      <w:divBdr>
        <w:top w:val="none" w:sz="0" w:space="0" w:color="auto"/>
        <w:left w:val="none" w:sz="0" w:space="0" w:color="auto"/>
        <w:bottom w:val="none" w:sz="0" w:space="0" w:color="auto"/>
        <w:right w:val="none" w:sz="0" w:space="0" w:color="auto"/>
      </w:divBdr>
      <w:divsChild>
        <w:div w:id="762797472">
          <w:marLeft w:val="446"/>
          <w:marRight w:val="0"/>
          <w:marTop w:val="120"/>
          <w:marBottom w:val="0"/>
          <w:divBdr>
            <w:top w:val="none" w:sz="0" w:space="0" w:color="auto"/>
            <w:left w:val="none" w:sz="0" w:space="0" w:color="auto"/>
            <w:bottom w:val="none" w:sz="0" w:space="0" w:color="auto"/>
            <w:right w:val="none" w:sz="0" w:space="0" w:color="auto"/>
          </w:divBdr>
        </w:div>
      </w:divsChild>
    </w:div>
    <w:div w:id="1845782394">
      <w:bodyDiv w:val="1"/>
      <w:marLeft w:val="0"/>
      <w:marRight w:val="0"/>
      <w:marTop w:val="0"/>
      <w:marBottom w:val="0"/>
      <w:divBdr>
        <w:top w:val="none" w:sz="0" w:space="0" w:color="auto"/>
        <w:left w:val="none" w:sz="0" w:space="0" w:color="auto"/>
        <w:bottom w:val="none" w:sz="0" w:space="0" w:color="auto"/>
        <w:right w:val="none" w:sz="0" w:space="0" w:color="auto"/>
      </w:divBdr>
    </w:div>
    <w:div w:id="1979800857">
      <w:bodyDiv w:val="1"/>
      <w:marLeft w:val="0"/>
      <w:marRight w:val="0"/>
      <w:marTop w:val="0"/>
      <w:marBottom w:val="0"/>
      <w:divBdr>
        <w:top w:val="none" w:sz="0" w:space="0" w:color="auto"/>
        <w:left w:val="none" w:sz="0" w:space="0" w:color="auto"/>
        <w:bottom w:val="none" w:sz="0" w:space="0" w:color="auto"/>
        <w:right w:val="none" w:sz="0" w:space="0" w:color="auto"/>
      </w:divBdr>
    </w:div>
    <w:div w:id="21165578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03">
          <w:marLeft w:val="547"/>
          <w:marRight w:val="0"/>
          <w:marTop w:val="160"/>
          <w:marBottom w:val="0"/>
          <w:divBdr>
            <w:top w:val="none" w:sz="0" w:space="0" w:color="auto"/>
            <w:left w:val="none" w:sz="0" w:space="0" w:color="auto"/>
            <w:bottom w:val="none" w:sz="0" w:space="0" w:color="auto"/>
            <w:right w:val="none" w:sz="0" w:space="0" w:color="auto"/>
          </w:divBdr>
        </w:div>
        <w:div w:id="435557859">
          <w:marLeft w:val="547"/>
          <w:marRight w:val="0"/>
          <w:marTop w:val="160"/>
          <w:marBottom w:val="0"/>
          <w:divBdr>
            <w:top w:val="none" w:sz="0" w:space="0" w:color="auto"/>
            <w:left w:val="none" w:sz="0" w:space="0" w:color="auto"/>
            <w:bottom w:val="none" w:sz="0" w:space="0" w:color="auto"/>
            <w:right w:val="none" w:sz="0" w:space="0" w:color="auto"/>
          </w:divBdr>
        </w:div>
        <w:div w:id="1186361538">
          <w:marLeft w:val="547"/>
          <w:marRight w:val="0"/>
          <w:marTop w:val="160"/>
          <w:marBottom w:val="0"/>
          <w:divBdr>
            <w:top w:val="none" w:sz="0" w:space="0" w:color="auto"/>
            <w:left w:val="none" w:sz="0" w:space="0" w:color="auto"/>
            <w:bottom w:val="none" w:sz="0" w:space="0" w:color="auto"/>
            <w:right w:val="none" w:sz="0" w:space="0" w:color="auto"/>
          </w:divBdr>
        </w:div>
        <w:div w:id="1287538890">
          <w:marLeft w:val="547"/>
          <w:marRight w:val="0"/>
          <w:marTop w:val="160"/>
          <w:marBottom w:val="0"/>
          <w:divBdr>
            <w:top w:val="none" w:sz="0" w:space="0" w:color="auto"/>
            <w:left w:val="none" w:sz="0" w:space="0" w:color="auto"/>
            <w:bottom w:val="none" w:sz="0" w:space="0" w:color="auto"/>
            <w:right w:val="none" w:sz="0" w:space="0" w:color="auto"/>
          </w:divBdr>
        </w:div>
        <w:div w:id="19362046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4BE3-92AA-4984-8FC1-83C06DF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11279</Characters>
  <Application>Microsoft Office Word</Application>
  <DocSecurity>0</DocSecurity>
  <Lines>218</Lines>
  <Paragraphs>96</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a-collis</dc:creator>
  <cp:keywords/>
  <dc:description/>
  <cp:lastModifiedBy>Pennington, Amy</cp:lastModifiedBy>
  <cp:revision>5</cp:revision>
  <cp:lastPrinted>2024-03-22T04:57:00Z</cp:lastPrinted>
  <dcterms:created xsi:type="dcterms:W3CDTF">2024-03-22T04:56:00Z</dcterms:created>
  <dcterms:modified xsi:type="dcterms:W3CDTF">2024-09-05T02:35:00Z</dcterms:modified>
</cp:coreProperties>
</file>